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AD8" w:rsidRPr="001D104B" w:rsidRDefault="00B97AD8" w:rsidP="00B97AD8">
      <w:pPr>
        <w:rPr>
          <w:b/>
          <w:sz w:val="24"/>
          <w:szCs w:val="24"/>
        </w:rPr>
      </w:pPr>
    </w:p>
    <w:p w:rsidR="00B97AD8" w:rsidRPr="001D104B" w:rsidRDefault="00B97AD8" w:rsidP="00B97AD8">
      <w:pPr>
        <w:rPr>
          <w:b/>
          <w:sz w:val="24"/>
          <w:szCs w:val="24"/>
        </w:rPr>
      </w:pPr>
    </w:p>
    <w:p w:rsidR="00B97AD8" w:rsidRPr="001D104B" w:rsidRDefault="00B97AD8" w:rsidP="00B97AD8">
      <w:pPr>
        <w:jc w:val="center"/>
        <w:sectPr w:rsidR="00B97AD8" w:rsidRPr="001D104B" w:rsidSect="004E70DF">
          <w:footerReference w:type="default" r:id="rId7"/>
          <w:pgSz w:w="11900" w:h="16836"/>
          <w:pgMar w:top="574" w:right="788" w:bottom="426" w:left="860" w:header="0" w:footer="0" w:gutter="0"/>
          <w:cols w:num="2" w:space="720" w:equalWidth="0">
            <w:col w:w="4620" w:space="440"/>
            <w:col w:w="5200"/>
          </w:cols>
        </w:sect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jc w:val="center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УПРАВЛЕНИЕ ОБРАЗОВАНИЯ ИСПОЛНИТЕЛЬНОГО КОМИТЕТА</w:t>
      </w:r>
    </w:p>
    <w:p w:rsidR="00B97AD8" w:rsidRPr="001D104B" w:rsidRDefault="00B97AD8" w:rsidP="00B97AD8">
      <w:pPr>
        <w:jc w:val="center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НИЖНЕКАМСКОГО МУНИЦИПАЛЬНОГО РАЙОНА РТ</w:t>
      </w:r>
    </w:p>
    <w:p w:rsidR="00B97AD8" w:rsidRPr="001D104B" w:rsidRDefault="00B97AD8" w:rsidP="00B97AD8">
      <w:pPr>
        <w:jc w:val="center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МБУ ДО «ДВОРЕЦ ТВОРЧЕСТВА ДЕТЕЙ и МОЛОДЕЖИ</w:t>
      </w:r>
    </w:p>
    <w:p w:rsidR="00B97AD8" w:rsidRDefault="00B97AD8" w:rsidP="00B97AD8">
      <w:pPr>
        <w:jc w:val="center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им. И.Х. САДЫКОВА» НМР РТ</w:t>
      </w:r>
    </w:p>
    <w:p w:rsidR="00B97AD8" w:rsidRDefault="00B97AD8" w:rsidP="00B97AD8">
      <w:pPr>
        <w:jc w:val="center"/>
        <w:rPr>
          <w:b/>
          <w:sz w:val="28"/>
          <w:szCs w:val="28"/>
        </w:rPr>
      </w:pPr>
    </w:p>
    <w:p w:rsidR="00B97AD8" w:rsidRDefault="00B97AD8" w:rsidP="00B97AD8">
      <w:pPr>
        <w:jc w:val="center"/>
        <w:rPr>
          <w:b/>
          <w:sz w:val="28"/>
          <w:szCs w:val="28"/>
        </w:rPr>
      </w:pPr>
    </w:p>
    <w:p w:rsidR="00B97AD8" w:rsidRPr="001D104B" w:rsidRDefault="00B97AD8" w:rsidP="00B97AD8">
      <w:pPr>
        <w:jc w:val="center"/>
        <w:rPr>
          <w:b/>
          <w:sz w:val="28"/>
          <w:szCs w:val="28"/>
        </w:rPr>
      </w:pPr>
    </w:p>
    <w:p w:rsidR="00B97AD8" w:rsidRPr="001D104B" w:rsidRDefault="00B97AD8" w:rsidP="00B97AD8">
      <w:pPr>
        <w:spacing w:line="200" w:lineRule="exact"/>
        <w:jc w:val="center"/>
        <w:rPr>
          <w:sz w:val="24"/>
          <w:szCs w:val="24"/>
        </w:rPr>
      </w:pPr>
    </w:p>
    <w:tbl>
      <w:tblPr>
        <w:tblpPr w:leftFromText="180" w:rightFromText="180" w:vertAnchor="text" w:horzAnchor="margin" w:tblpY="436"/>
        <w:tblW w:w="10456" w:type="dxa"/>
        <w:tblLook w:val="01E0"/>
      </w:tblPr>
      <w:tblGrid>
        <w:gridCol w:w="5211"/>
        <w:gridCol w:w="5245"/>
      </w:tblGrid>
      <w:tr w:rsidR="00B97AD8" w:rsidRPr="001D104B" w:rsidTr="006B0FCD">
        <w:tc>
          <w:tcPr>
            <w:tcW w:w="5211" w:type="dxa"/>
          </w:tcPr>
          <w:p w:rsidR="00B97AD8" w:rsidRPr="001D104B" w:rsidRDefault="00B97AD8" w:rsidP="006B0FCD">
            <w:pPr>
              <w:pStyle w:val="1"/>
              <w:ind w:left="0" w:firstLine="0"/>
              <w:jc w:val="both"/>
              <w:rPr>
                <w:b w:val="0"/>
                <w:sz w:val="28"/>
                <w:szCs w:val="28"/>
              </w:rPr>
            </w:pPr>
            <w:r w:rsidRPr="001D104B">
              <w:rPr>
                <w:b w:val="0"/>
                <w:sz w:val="28"/>
                <w:szCs w:val="28"/>
              </w:rPr>
              <w:t>Принята на педагогическом совете</w:t>
            </w:r>
          </w:p>
          <w:p w:rsidR="00B97AD8" w:rsidRPr="001D104B" w:rsidRDefault="00B97AD8" w:rsidP="006B0FCD">
            <w:pPr>
              <w:pStyle w:val="1"/>
              <w:ind w:left="0" w:firstLine="0"/>
              <w:jc w:val="both"/>
              <w:rPr>
                <w:b w:val="0"/>
                <w:sz w:val="28"/>
                <w:szCs w:val="28"/>
              </w:rPr>
            </w:pPr>
            <w:r w:rsidRPr="001D104B">
              <w:rPr>
                <w:b w:val="0"/>
                <w:sz w:val="28"/>
                <w:szCs w:val="28"/>
              </w:rPr>
              <w:t>ДТДиМ им И.Х. Садыкова</w:t>
            </w:r>
          </w:p>
          <w:p w:rsidR="00B97AD8" w:rsidRPr="001D104B" w:rsidRDefault="00B97AD8" w:rsidP="006B0FCD">
            <w:pPr>
              <w:rPr>
                <w:sz w:val="28"/>
                <w:szCs w:val="28"/>
              </w:rPr>
            </w:pPr>
            <w:r w:rsidRPr="001D104B">
              <w:rPr>
                <w:sz w:val="28"/>
                <w:szCs w:val="28"/>
              </w:rPr>
              <w:t>Протокол №___________</w:t>
            </w:r>
          </w:p>
          <w:p w:rsidR="00B97AD8" w:rsidRPr="001D104B" w:rsidRDefault="00B97AD8" w:rsidP="006B0FCD">
            <w:pPr>
              <w:rPr>
                <w:sz w:val="28"/>
                <w:szCs w:val="28"/>
              </w:rPr>
            </w:pPr>
            <w:r w:rsidRPr="001D104B">
              <w:rPr>
                <w:sz w:val="28"/>
                <w:szCs w:val="28"/>
              </w:rPr>
              <w:t>от ____________________20___г.</w:t>
            </w:r>
          </w:p>
          <w:p w:rsidR="00B97AD8" w:rsidRPr="001D104B" w:rsidRDefault="00B97AD8" w:rsidP="006B0FCD">
            <w:pPr>
              <w:rPr>
                <w:sz w:val="28"/>
                <w:szCs w:val="28"/>
              </w:rPr>
            </w:pPr>
          </w:p>
        </w:tc>
        <w:tc>
          <w:tcPr>
            <w:tcW w:w="5245" w:type="dxa"/>
          </w:tcPr>
          <w:p w:rsidR="00B97AD8" w:rsidRPr="001D104B" w:rsidRDefault="00B97AD8" w:rsidP="006B0FCD">
            <w:pPr>
              <w:pStyle w:val="1"/>
              <w:ind w:left="-250" w:firstLine="250"/>
              <w:jc w:val="both"/>
              <w:rPr>
                <w:b w:val="0"/>
                <w:sz w:val="28"/>
                <w:szCs w:val="28"/>
              </w:rPr>
            </w:pPr>
            <w:r w:rsidRPr="001D104B">
              <w:rPr>
                <w:b w:val="0"/>
                <w:sz w:val="28"/>
                <w:szCs w:val="28"/>
              </w:rPr>
              <w:t>Утверждена и введена в действие</w:t>
            </w:r>
          </w:p>
          <w:p w:rsidR="00B97AD8" w:rsidRPr="001D104B" w:rsidRDefault="00B97AD8" w:rsidP="006B0FCD">
            <w:pPr>
              <w:rPr>
                <w:sz w:val="28"/>
                <w:szCs w:val="28"/>
              </w:rPr>
            </w:pPr>
            <w:r w:rsidRPr="001D104B">
              <w:rPr>
                <w:sz w:val="28"/>
                <w:szCs w:val="28"/>
              </w:rPr>
              <w:t>приказом по ДТДиМ им. И.Х. Садыкова</w:t>
            </w:r>
          </w:p>
          <w:p w:rsidR="00B97AD8" w:rsidRPr="001D104B" w:rsidRDefault="00B97AD8" w:rsidP="006B0FCD">
            <w:pPr>
              <w:rPr>
                <w:sz w:val="28"/>
                <w:szCs w:val="28"/>
              </w:rPr>
            </w:pPr>
            <w:r w:rsidRPr="001D104B">
              <w:rPr>
                <w:sz w:val="28"/>
                <w:szCs w:val="28"/>
              </w:rPr>
              <w:t>№_______от ______________20_____г.</w:t>
            </w:r>
          </w:p>
          <w:p w:rsidR="00B97AD8" w:rsidRPr="001D104B" w:rsidRDefault="00B97AD8" w:rsidP="006B0FCD">
            <w:pPr>
              <w:rPr>
                <w:sz w:val="28"/>
                <w:szCs w:val="28"/>
              </w:rPr>
            </w:pPr>
            <w:r w:rsidRPr="001D104B">
              <w:rPr>
                <w:sz w:val="28"/>
                <w:szCs w:val="28"/>
              </w:rPr>
              <w:t>Директор  ДТДиМ им. И.Х. Садыкова</w:t>
            </w:r>
          </w:p>
          <w:p w:rsidR="00B97AD8" w:rsidRPr="001D104B" w:rsidRDefault="00B97AD8" w:rsidP="006B0FCD">
            <w:pPr>
              <w:rPr>
                <w:sz w:val="28"/>
                <w:szCs w:val="28"/>
              </w:rPr>
            </w:pPr>
            <w:r w:rsidRPr="001D104B">
              <w:rPr>
                <w:sz w:val="28"/>
                <w:szCs w:val="28"/>
              </w:rPr>
              <w:t>__________________Р.Н. Салихзянов</w:t>
            </w:r>
          </w:p>
          <w:p w:rsidR="00B97AD8" w:rsidRPr="001D104B" w:rsidRDefault="00B97AD8" w:rsidP="006B0FCD">
            <w:pPr>
              <w:pStyle w:val="1"/>
              <w:jc w:val="both"/>
              <w:rPr>
                <w:b w:val="0"/>
                <w:sz w:val="28"/>
                <w:szCs w:val="28"/>
              </w:rPr>
            </w:pPr>
          </w:p>
        </w:tc>
      </w:tr>
    </w:tbl>
    <w:p w:rsidR="00B97AD8" w:rsidRPr="001D104B" w:rsidRDefault="00B97AD8" w:rsidP="00B97AD8">
      <w:pPr>
        <w:spacing w:line="268" w:lineRule="exact"/>
        <w:rPr>
          <w:sz w:val="24"/>
          <w:szCs w:val="24"/>
        </w:rPr>
      </w:pPr>
    </w:p>
    <w:p w:rsidR="00B97AD8" w:rsidRPr="001D104B" w:rsidRDefault="00B97AD8" w:rsidP="00B97AD8">
      <w:pPr>
        <w:ind w:right="-199"/>
        <w:jc w:val="center"/>
        <w:rPr>
          <w:rFonts w:eastAsia="Times New Roman"/>
          <w:b/>
          <w:bCs/>
          <w:sz w:val="72"/>
          <w:szCs w:val="72"/>
        </w:rPr>
      </w:pPr>
    </w:p>
    <w:p w:rsidR="00B97AD8" w:rsidRPr="00A2350D" w:rsidRDefault="00B97AD8" w:rsidP="00B97AD8">
      <w:pPr>
        <w:ind w:right="-199"/>
        <w:jc w:val="center"/>
        <w:rPr>
          <w:sz w:val="36"/>
          <w:szCs w:val="36"/>
        </w:rPr>
      </w:pPr>
      <w:r w:rsidRPr="00A2350D">
        <w:rPr>
          <w:rFonts w:eastAsia="Times New Roman"/>
          <w:b/>
          <w:bCs/>
          <w:sz w:val="36"/>
          <w:szCs w:val="36"/>
        </w:rPr>
        <w:t>КОМПЛЕКСНАЯ</w:t>
      </w:r>
    </w:p>
    <w:p w:rsidR="00B97AD8" w:rsidRPr="00A2350D" w:rsidRDefault="00B97AD8" w:rsidP="00B97AD8">
      <w:pPr>
        <w:ind w:right="-219"/>
        <w:jc w:val="center"/>
        <w:rPr>
          <w:sz w:val="36"/>
          <w:szCs w:val="36"/>
        </w:rPr>
      </w:pPr>
      <w:r w:rsidRPr="00A2350D">
        <w:rPr>
          <w:rFonts w:eastAsia="Times New Roman"/>
          <w:b/>
          <w:bCs/>
          <w:sz w:val="36"/>
          <w:szCs w:val="36"/>
        </w:rPr>
        <w:t>ПРОГРАММА</w:t>
      </w:r>
    </w:p>
    <w:p w:rsidR="00B97AD8" w:rsidRPr="00A2350D" w:rsidRDefault="00B97AD8" w:rsidP="00B97AD8">
      <w:pPr>
        <w:spacing w:line="29" w:lineRule="exact"/>
        <w:rPr>
          <w:sz w:val="36"/>
          <w:szCs w:val="36"/>
        </w:rPr>
      </w:pPr>
    </w:p>
    <w:p w:rsidR="00B97AD8" w:rsidRPr="00A2350D" w:rsidRDefault="00B97AD8" w:rsidP="00B97AD8">
      <w:pPr>
        <w:spacing w:line="236" w:lineRule="auto"/>
        <w:ind w:right="-199"/>
        <w:jc w:val="center"/>
        <w:rPr>
          <w:rFonts w:eastAsia="Times New Roman"/>
          <w:b/>
          <w:bCs/>
          <w:iCs/>
          <w:sz w:val="36"/>
          <w:szCs w:val="36"/>
        </w:rPr>
      </w:pPr>
      <w:r w:rsidRPr="00A2350D">
        <w:rPr>
          <w:rFonts w:eastAsia="Times New Roman"/>
          <w:b/>
          <w:bCs/>
          <w:iCs/>
          <w:sz w:val="36"/>
          <w:szCs w:val="36"/>
        </w:rPr>
        <w:t xml:space="preserve">ПРОФЕССИОНАЛЬНОЙ МОТИВАЦИИ И СТИМУЛИРОВАНИЯ </w:t>
      </w:r>
    </w:p>
    <w:p w:rsidR="00B97AD8" w:rsidRPr="00A2350D" w:rsidRDefault="00B97AD8" w:rsidP="00B97AD8">
      <w:pPr>
        <w:spacing w:line="236" w:lineRule="auto"/>
        <w:ind w:right="-199"/>
        <w:jc w:val="center"/>
        <w:rPr>
          <w:sz w:val="36"/>
          <w:szCs w:val="36"/>
        </w:rPr>
      </w:pPr>
      <w:r w:rsidRPr="00A2350D">
        <w:rPr>
          <w:rFonts w:eastAsia="Times New Roman"/>
          <w:b/>
          <w:bCs/>
          <w:iCs/>
          <w:sz w:val="36"/>
          <w:szCs w:val="36"/>
        </w:rPr>
        <w:t xml:space="preserve">ПЕДАГОГОВ ДТДиМ им. И.Х. Садыкова </w:t>
      </w:r>
    </w:p>
    <w:p w:rsidR="00B97AD8" w:rsidRPr="00A2350D" w:rsidRDefault="00B97AD8" w:rsidP="00B97AD8">
      <w:pPr>
        <w:spacing w:line="325" w:lineRule="exact"/>
        <w:rPr>
          <w:sz w:val="36"/>
          <w:szCs w:val="36"/>
        </w:rPr>
      </w:pPr>
    </w:p>
    <w:p w:rsidR="00B97AD8" w:rsidRPr="001D104B" w:rsidRDefault="00B97AD8" w:rsidP="00B97AD8">
      <w:pPr>
        <w:ind w:right="-199"/>
        <w:jc w:val="center"/>
        <w:rPr>
          <w:sz w:val="36"/>
          <w:szCs w:val="36"/>
        </w:rPr>
      </w:pPr>
      <w:r w:rsidRPr="001D104B">
        <w:rPr>
          <w:rFonts w:eastAsia="Times New Roman"/>
          <w:b/>
          <w:bCs/>
          <w:i/>
          <w:iCs/>
          <w:sz w:val="36"/>
          <w:szCs w:val="36"/>
        </w:rPr>
        <w:t>на 202</w:t>
      </w:r>
      <w:r>
        <w:rPr>
          <w:rFonts w:eastAsia="Times New Roman"/>
          <w:b/>
          <w:bCs/>
          <w:i/>
          <w:iCs/>
          <w:sz w:val="36"/>
          <w:szCs w:val="36"/>
        </w:rPr>
        <w:t>1</w:t>
      </w:r>
      <w:r w:rsidRPr="001D104B">
        <w:rPr>
          <w:rFonts w:eastAsia="Times New Roman"/>
          <w:b/>
          <w:bCs/>
          <w:i/>
          <w:iCs/>
          <w:sz w:val="36"/>
          <w:szCs w:val="36"/>
        </w:rPr>
        <w:t>–202</w:t>
      </w:r>
      <w:r>
        <w:rPr>
          <w:rFonts w:eastAsia="Times New Roman"/>
          <w:b/>
          <w:bCs/>
          <w:i/>
          <w:iCs/>
          <w:sz w:val="36"/>
          <w:szCs w:val="36"/>
        </w:rPr>
        <w:t>3</w:t>
      </w:r>
      <w:r w:rsidRPr="001D104B">
        <w:rPr>
          <w:rFonts w:eastAsia="Times New Roman"/>
          <w:b/>
          <w:bCs/>
          <w:i/>
          <w:iCs/>
          <w:sz w:val="36"/>
          <w:szCs w:val="36"/>
        </w:rPr>
        <w:t xml:space="preserve"> гг.</w:t>
      </w:r>
    </w:p>
    <w:p w:rsidR="00B97AD8" w:rsidRPr="001D104B" w:rsidRDefault="00B97AD8" w:rsidP="00B97AD8">
      <w:pPr>
        <w:spacing w:line="200" w:lineRule="exact"/>
        <w:rPr>
          <w:sz w:val="36"/>
          <w:szCs w:val="36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200" w:lineRule="exact"/>
        <w:rPr>
          <w:sz w:val="24"/>
          <w:szCs w:val="24"/>
        </w:rPr>
      </w:pPr>
    </w:p>
    <w:p w:rsidR="00B97AD8" w:rsidRPr="001D104B" w:rsidRDefault="00B97AD8" w:rsidP="00B97AD8">
      <w:pPr>
        <w:spacing w:line="306" w:lineRule="exact"/>
        <w:rPr>
          <w:sz w:val="24"/>
          <w:szCs w:val="24"/>
        </w:rPr>
      </w:pPr>
    </w:p>
    <w:p w:rsidR="00B97AD8" w:rsidRPr="001D104B" w:rsidRDefault="00B97AD8" w:rsidP="00B97AD8">
      <w:pPr>
        <w:spacing w:line="306" w:lineRule="exact"/>
        <w:rPr>
          <w:sz w:val="24"/>
          <w:szCs w:val="24"/>
        </w:rPr>
      </w:pPr>
    </w:p>
    <w:p w:rsidR="00B97AD8" w:rsidRPr="001D104B" w:rsidRDefault="00B97AD8" w:rsidP="00B97AD8">
      <w:pPr>
        <w:spacing w:line="306" w:lineRule="exact"/>
        <w:rPr>
          <w:sz w:val="24"/>
          <w:szCs w:val="24"/>
        </w:rPr>
      </w:pPr>
    </w:p>
    <w:p w:rsidR="00B97AD8" w:rsidRPr="001D104B" w:rsidRDefault="00B97AD8" w:rsidP="00B97AD8">
      <w:pPr>
        <w:spacing w:line="306" w:lineRule="exact"/>
        <w:rPr>
          <w:sz w:val="24"/>
          <w:szCs w:val="24"/>
        </w:rPr>
      </w:pPr>
    </w:p>
    <w:p w:rsidR="00B97AD8" w:rsidRPr="001D104B" w:rsidRDefault="00B97AD8" w:rsidP="00B97AD8">
      <w:pPr>
        <w:spacing w:line="306" w:lineRule="exact"/>
        <w:rPr>
          <w:sz w:val="24"/>
          <w:szCs w:val="24"/>
        </w:rPr>
      </w:pPr>
    </w:p>
    <w:p w:rsidR="00B97AD8" w:rsidRPr="001D104B" w:rsidRDefault="00B97AD8" w:rsidP="00B97AD8">
      <w:pPr>
        <w:ind w:right="-219"/>
        <w:jc w:val="center"/>
        <w:rPr>
          <w:rFonts w:eastAsia="Times New Roman"/>
          <w:b/>
          <w:bCs/>
          <w:i/>
          <w:iCs/>
          <w:sz w:val="32"/>
          <w:szCs w:val="32"/>
        </w:rPr>
      </w:pPr>
      <w:r w:rsidRPr="001D104B">
        <w:rPr>
          <w:rFonts w:eastAsia="Times New Roman"/>
          <w:b/>
          <w:bCs/>
          <w:i/>
          <w:iCs/>
          <w:sz w:val="32"/>
          <w:szCs w:val="32"/>
        </w:rPr>
        <w:t>Нижнекамск</w:t>
      </w:r>
    </w:p>
    <w:p w:rsidR="00B97AD8" w:rsidRPr="001D104B" w:rsidRDefault="00B97AD8" w:rsidP="00B97AD8">
      <w:pPr>
        <w:spacing w:line="272" w:lineRule="exact"/>
        <w:rPr>
          <w:rFonts w:eastAsia="Times New Roman"/>
          <w:b/>
          <w:bCs/>
          <w:i/>
          <w:iCs/>
          <w:sz w:val="32"/>
          <w:szCs w:val="32"/>
        </w:rPr>
      </w:pPr>
    </w:p>
    <w:p w:rsidR="00B97AD8" w:rsidRDefault="00B97AD8" w:rsidP="00B97AD8">
      <w:pPr>
        <w:ind w:right="-219"/>
        <w:jc w:val="center"/>
        <w:rPr>
          <w:rFonts w:eastAsia="Times New Roman"/>
          <w:b/>
          <w:bCs/>
          <w:i/>
          <w:iCs/>
          <w:sz w:val="32"/>
          <w:szCs w:val="32"/>
        </w:rPr>
      </w:pPr>
      <w:r w:rsidRPr="001D104B">
        <w:rPr>
          <w:rFonts w:eastAsia="Times New Roman"/>
          <w:b/>
          <w:bCs/>
          <w:i/>
          <w:iCs/>
          <w:sz w:val="32"/>
          <w:szCs w:val="32"/>
        </w:rPr>
        <w:t>20</w:t>
      </w:r>
      <w:r>
        <w:rPr>
          <w:rFonts w:eastAsia="Times New Roman"/>
          <w:b/>
          <w:bCs/>
          <w:i/>
          <w:iCs/>
          <w:sz w:val="32"/>
          <w:szCs w:val="32"/>
        </w:rPr>
        <w:t>21</w:t>
      </w:r>
    </w:p>
    <w:p w:rsidR="00B97AD8" w:rsidRDefault="00B97AD8" w:rsidP="00B97AD8">
      <w:pPr>
        <w:ind w:right="-219"/>
        <w:jc w:val="center"/>
        <w:rPr>
          <w:rFonts w:eastAsia="Times New Roman"/>
          <w:b/>
          <w:bCs/>
          <w:i/>
          <w:iCs/>
          <w:sz w:val="32"/>
          <w:szCs w:val="32"/>
        </w:rPr>
      </w:pPr>
    </w:p>
    <w:p w:rsidR="00B97AD8" w:rsidRPr="00E5622E" w:rsidRDefault="00B97AD8" w:rsidP="00B97AD8">
      <w:pPr>
        <w:ind w:right="20"/>
        <w:jc w:val="center"/>
        <w:rPr>
          <w:rFonts w:eastAsia="Times New Roman"/>
          <w:b/>
          <w:bCs/>
          <w:sz w:val="28"/>
          <w:szCs w:val="28"/>
        </w:rPr>
      </w:pPr>
      <w:r w:rsidRPr="00E5622E">
        <w:rPr>
          <w:rFonts w:eastAsia="Times New Roman"/>
          <w:b/>
          <w:bCs/>
          <w:sz w:val="28"/>
          <w:szCs w:val="28"/>
        </w:rPr>
        <w:lastRenderedPageBreak/>
        <w:t>CОДЕРЖАНИЕ</w:t>
      </w:r>
    </w:p>
    <w:p w:rsidR="00B97AD8" w:rsidRPr="00E5622E" w:rsidRDefault="00B97AD8" w:rsidP="00B97AD8">
      <w:pPr>
        <w:ind w:right="20"/>
        <w:jc w:val="center"/>
        <w:rPr>
          <w:rFonts w:eastAsia="Times New Roman"/>
          <w:b/>
          <w:bCs/>
          <w:sz w:val="28"/>
          <w:szCs w:val="28"/>
        </w:rPr>
      </w:pPr>
    </w:p>
    <w:tbl>
      <w:tblPr>
        <w:tblStyle w:val="a4"/>
        <w:tblW w:w="10370" w:type="dxa"/>
        <w:tblLook w:val="04A0"/>
      </w:tblPr>
      <w:tblGrid>
        <w:gridCol w:w="8542"/>
        <w:gridCol w:w="1828"/>
      </w:tblGrid>
      <w:tr w:rsidR="00B97AD8" w:rsidRPr="00E5622E" w:rsidTr="006B0FCD">
        <w:tc>
          <w:tcPr>
            <w:tcW w:w="8542" w:type="dxa"/>
          </w:tcPr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 w:rsidRPr="00E5622E">
              <w:rPr>
                <w:rFonts w:eastAsia="Times New Roman"/>
                <w:b/>
                <w:bCs/>
                <w:sz w:val="28"/>
                <w:szCs w:val="28"/>
              </w:rPr>
              <w:t>НАИМЕНОВАНИЕ РАЗДЕЛА</w:t>
            </w:r>
          </w:p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828" w:type="dxa"/>
          </w:tcPr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 w:rsidRPr="00E5622E">
              <w:rPr>
                <w:rFonts w:eastAsia="Times New Roman"/>
                <w:b/>
                <w:bCs/>
                <w:sz w:val="28"/>
                <w:szCs w:val="28"/>
              </w:rPr>
              <w:t>Стр.</w:t>
            </w:r>
          </w:p>
        </w:tc>
      </w:tr>
      <w:tr w:rsidR="00B97AD8" w:rsidRPr="00E5622E" w:rsidTr="006B0FCD">
        <w:tc>
          <w:tcPr>
            <w:tcW w:w="8542" w:type="dxa"/>
          </w:tcPr>
          <w:p w:rsidR="00B97AD8" w:rsidRPr="00E5622E" w:rsidRDefault="00B97AD8" w:rsidP="006B0FCD">
            <w:pPr>
              <w:pStyle w:val="a3"/>
              <w:numPr>
                <w:ilvl w:val="0"/>
                <w:numId w:val="25"/>
              </w:numPr>
              <w:ind w:right="20"/>
              <w:rPr>
                <w:rFonts w:eastAsia="Times New Roman"/>
                <w:bCs/>
                <w:sz w:val="28"/>
                <w:szCs w:val="28"/>
              </w:rPr>
            </w:pPr>
            <w:r w:rsidRPr="00E5622E">
              <w:rPr>
                <w:rFonts w:eastAsia="Times New Roman"/>
                <w:bCs/>
                <w:sz w:val="28"/>
                <w:szCs w:val="28"/>
              </w:rPr>
              <w:t>Паспорт Программы</w:t>
            </w:r>
          </w:p>
        </w:tc>
        <w:tc>
          <w:tcPr>
            <w:tcW w:w="1828" w:type="dxa"/>
          </w:tcPr>
          <w:p w:rsidR="00B97AD8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3</w:t>
            </w:r>
          </w:p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B97AD8" w:rsidRPr="00E5622E" w:rsidTr="006B0FCD">
        <w:tc>
          <w:tcPr>
            <w:tcW w:w="8542" w:type="dxa"/>
          </w:tcPr>
          <w:p w:rsidR="00B97AD8" w:rsidRPr="00E5622E" w:rsidRDefault="00B97AD8" w:rsidP="006B0FCD">
            <w:pPr>
              <w:pStyle w:val="a3"/>
              <w:numPr>
                <w:ilvl w:val="0"/>
                <w:numId w:val="25"/>
              </w:numPr>
              <w:ind w:right="20"/>
              <w:rPr>
                <w:rFonts w:eastAsia="Times New Roman"/>
                <w:bCs/>
                <w:sz w:val="28"/>
                <w:szCs w:val="28"/>
              </w:rPr>
            </w:pPr>
            <w:r w:rsidRPr="00E5622E">
              <w:rPr>
                <w:rFonts w:eastAsia="Times New Roman"/>
                <w:bCs/>
                <w:sz w:val="28"/>
                <w:szCs w:val="28"/>
              </w:rPr>
              <w:t>Пояснительная записка</w:t>
            </w:r>
          </w:p>
        </w:tc>
        <w:tc>
          <w:tcPr>
            <w:tcW w:w="1828" w:type="dxa"/>
          </w:tcPr>
          <w:p w:rsidR="00B97AD8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4</w:t>
            </w:r>
          </w:p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B97AD8" w:rsidRPr="00E5622E" w:rsidTr="006B0FCD">
        <w:tc>
          <w:tcPr>
            <w:tcW w:w="8542" w:type="dxa"/>
          </w:tcPr>
          <w:p w:rsidR="00B97AD8" w:rsidRPr="00E5622E" w:rsidRDefault="00B97AD8" w:rsidP="006B0FCD">
            <w:pPr>
              <w:pStyle w:val="a3"/>
              <w:numPr>
                <w:ilvl w:val="0"/>
                <w:numId w:val="25"/>
              </w:numPr>
              <w:ind w:right="20"/>
              <w:rPr>
                <w:rFonts w:eastAsia="Times New Roman"/>
                <w:bCs/>
                <w:sz w:val="28"/>
                <w:szCs w:val="28"/>
              </w:rPr>
            </w:pPr>
            <w:r w:rsidRPr="00E5622E">
              <w:rPr>
                <w:rFonts w:eastAsia="Times New Roman"/>
                <w:sz w:val="28"/>
                <w:szCs w:val="28"/>
              </w:rPr>
              <w:t>Анализ мотивационной среды ДТДиМ им. И.Х. Садыкова</w:t>
            </w:r>
          </w:p>
        </w:tc>
        <w:tc>
          <w:tcPr>
            <w:tcW w:w="1828" w:type="dxa"/>
          </w:tcPr>
          <w:p w:rsidR="00B97AD8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5-30</w:t>
            </w:r>
          </w:p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B97AD8" w:rsidRPr="00E5622E" w:rsidTr="006B0FCD">
        <w:tc>
          <w:tcPr>
            <w:tcW w:w="8542" w:type="dxa"/>
          </w:tcPr>
          <w:p w:rsidR="00B97AD8" w:rsidRPr="00E5622E" w:rsidRDefault="00B97AD8" w:rsidP="006B0FCD">
            <w:pPr>
              <w:pStyle w:val="a3"/>
              <w:numPr>
                <w:ilvl w:val="0"/>
                <w:numId w:val="25"/>
              </w:numPr>
              <w:ind w:right="20"/>
              <w:rPr>
                <w:rFonts w:eastAsia="Times New Roman"/>
                <w:bCs/>
                <w:sz w:val="28"/>
                <w:szCs w:val="28"/>
              </w:rPr>
            </w:pPr>
            <w:r w:rsidRPr="00E5622E">
              <w:rPr>
                <w:rFonts w:eastAsia="Times New Roman"/>
                <w:sz w:val="28"/>
                <w:szCs w:val="28"/>
              </w:rPr>
              <w:t>Управленческая модель системы мотивации и стимулирования работников</w:t>
            </w:r>
          </w:p>
        </w:tc>
        <w:tc>
          <w:tcPr>
            <w:tcW w:w="1828" w:type="dxa"/>
          </w:tcPr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32</w:t>
            </w:r>
          </w:p>
        </w:tc>
      </w:tr>
      <w:tr w:rsidR="00B97AD8" w:rsidRPr="00E5622E" w:rsidTr="006B0FCD">
        <w:tc>
          <w:tcPr>
            <w:tcW w:w="8542" w:type="dxa"/>
          </w:tcPr>
          <w:p w:rsidR="00B97AD8" w:rsidRPr="00E5622E" w:rsidRDefault="00B97AD8" w:rsidP="006B0FCD">
            <w:pPr>
              <w:pStyle w:val="a3"/>
              <w:numPr>
                <w:ilvl w:val="0"/>
                <w:numId w:val="25"/>
              </w:numPr>
              <w:ind w:right="20"/>
              <w:rPr>
                <w:rFonts w:eastAsia="Times New Roman"/>
                <w:bCs/>
                <w:sz w:val="28"/>
                <w:szCs w:val="28"/>
              </w:rPr>
            </w:pPr>
            <w:r w:rsidRPr="00E5622E">
              <w:rPr>
                <w:rFonts w:eastAsia="Times New Roman"/>
                <w:bCs/>
                <w:sz w:val="28"/>
                <w:szCs w:val="28"/>
              </w:rPr>
              <w:t>План реализации Программы</w:t>
            </w:r>
          </w:p>
        </w:tc>
        <w:tc>
          <w:tcPr>
            <w:tcW w:w="1828" w:type="dxa"/>
          </w:tcPr>
          <w:p w:rsidR="00B97AD8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33-35</w:t>
            </w:r>
          </w:p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B97AD8" w:rsidRPr="00E5622E" w:rsidTr="006B0FCD">
        <w:tc>
          <w:tcPr>
            <w:tcW w:w="8542" w:type="dxa"/>
          </w:tcPr>
          <w:p w:rsidR="00B97AD8" w:rsidRPr="00E5622E" w:rsidRDefault="00B97AD8" w:rsidP="006B0FCD">
            <w:pPr>
              <w:pStyle w:val="a3"/>
              <w:numPr>
                <w:ilvl w:val="0"/>
                <w:numId w:val="25"/>
              </w:numPr>
              <w:ind w:right="20"/>
              <w:rPr>
                <w:rFonts w:eastAsia="Times New Roman"/>
                <w:bCs/>
                <w:sz w:val="28"/>
                <w:szCs w:val="28"/>
              </w:rPr>
            </w:pPr>
            <w:r w:rsidRPr="00E5622E">
              <w:rPr>
                <w:rFonts w:eastAsia="Times New Roman"/>
                <w:sz w:val="28"/>
                <w:szCs w:val="28"/>
              </w:rPr>
              <w:t>Педагогический эффект  и оценка результатов  и реализации Программы</w:t>
            </w:r>
          </w:p>
        </w:tc>
        <w:tc>
          <w:tcPr>
            <w:tcW w:w="1828" w:type="dxa"/>
          </w:tcPr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34-35</w:t>
            </w:r>
          </w:p>
        </w:tc>
      </w:tr>
      <w:tr w:rsidR="00B97AD8" w:rsidRPr="00E5622E" w:rsidTr="006B0FCD">
        <w:tc>
          <w:tcPr>
            <w:tcW w:w="8542" w:type="dxa"/>
          </w:tcPr>
          <w:p w:rsidR="00B97AD8" w:rsidRPr="00E5622E" w:rsidRDefault="00B97AD8" w:rsidP="006B0FCD">
            <w:pPr>
              <w:ind w:right="20"/>
              <w:rPr>
                <w:rFonts w:eastAsia="Times New Roman"/>
                <w:bCs/>
                <w:sz w:val="28"/>
                <w:szCs w:val="28"/>
              </w:rPr>
            </w:pPr>
            <w:r w:rsidRPr="00E5622E">
              <w:rPr>
                <w:rFonts w:eastAsia="Times New Roman"/>
                <w:bCs/>
                <w:sz w:val="28"/>
                <w:szCs w:val="28"/>
              </w:rPr>
              <w:t xml:space="preserve">     7.</w:t>
            </w:r>
            <w:r w:rsidRPr="00E5622E">
              <w:rPr>
                <w:rFonts w:eastAsia="Times New Roman"/>
                <w:sz w:val="28"/>
                <w:szCs w:val="28"/>
              </w:rPr>
              <w:t xml:space="preserve">  Порядок утверждения и изменения  Программы</w:t>
            </w:r>
          </w:p>
        </w:tc>
        <w:tc>
          <w:tcPr>
            <w:tcW w:w="1828" w:type="dxa"/>
          </w:tcPr>
          <w:p w:rsidR="00B97AD8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36</w:t>
            </w:r>
          </w:p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B97AD8" w:rsidRPr="00E5622E" w:rsidTr="006B0FCD">
        <w:tc>
          <w:tcPr>
            <w:tcW w:w="8542" w:type="dxa"/>
          </w:tcPr>
          <w:p w:rsidR="00B97AD8" w:rsidRPr="00E5622E" w:rsidRDefault="00B97AD8" w:rsidP="006B0FCD">
            <w:pPr>
              <w:pStyle w:val="a3"/>
              <w:numPr>
                <w:ilvl w:val="0"/>
                <w:numId w:val="26"/>
              </w:numPr>
              <w:ind w:right="20"/>
              <w:rPr>
                <w:rFonts w:eastAsia="Times New Roman"/>
                <w:bCs/>
                <w:sz w:val="28"/>
                <w:szCs w:val="28"/>
              </w:rPr>
            </w:pPr>
            <w:r w:rsidRPr="00E5622E">
              <w:rPr>
                <w:rFonts w:eastAsia="Times New Roman"/>
                <w:bCs/>
                <w:sz w:val="28"/>
                <w:szCs w:val="28"/>
              </w:rPr>
              <w:t>Заключение</w:t>
            </w:r>
          </w:p>
        </w:tc>
        <w:tc>
          <w:tcPr>
            <w:tcW w:w="1828" w:type="dxa"/>
          </w:tcPr>
          <w:p w:rsidR="00B97AD8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36</w:t>
            </w:r>
          </w:p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B97AD8" w:rsidRPr="00E5622E" w:rsidTr="006B0FCD">
        <w:tc>
          <w:tcPr>
            <w:tcW w:w="8542" w:type="dxa"/>
          </w:tcPr>
          <w:p w:rsidR="00B97AD8" w:rsidRPr="00E5622E" w:rsidRDefault="00B97AD8" w:rsidP="006B0FCD">
            <w:pPr>
              <w:pStyle w:val="a3"/>
              <w:numPr>
                <w:ilvl w:val="0"/>
                <w:numId w:val="26"/>
              </w:numPr>
              <w:ind w:right="20"/>
              <w:rPr>
                <w:rFonts w:eastAsia="Times New Roman"/>
                <w:bCs/>
                <w:sz w:val="28"/>
                <w:szCs w:val="28"/>
              </w:rPr>
            </w:pPr>
            <w:r w:rsidRPr="00E5622E">
              <w:rPr>
                <w:rFonts w:eastAsia="Times New Roman"/>
                <w:bCs/>
                <w:sz w:val="28"/>
                <w:szCs w:val="28"/>
              </w:rPr>
              <w:t>Приложения</w:t>
            </w:r>
          </w:p>
        </w:tc>
        <w:tc>
          <w:tcPr>
            <w:tcW w:w="1828" w:type="dxa"/>
          </w:tcPr>
          <w:p w:rsidR="00B97AD8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37</w:t>
            </w:r>
          </w:p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B97AD8" w:rsidRPr="00E5622E" w:rsidTr="006B0FCD">
        <w:tc>
          <w:tcPr>
            <w:tcW w:w="8542" w:type="dxa"/>
          </w:tcPr>
          <w:p w:rsidR="00B97AD8" w:rsidRPr="00251BAD" w:rsidRDefault="00B97AD8" w:rsidP="006B0FCD">
            <w:pPr>
              <w:pStyle w:val="a9"/>
              <w:shd w:val="clear" w:color="auto" w:fill="FFFFFF"/>
              <w:spacing w:before="150" w:beforeAutospacing="0" w:after="150" w:afterAutospacing="0"/>
              <w:ind w:left="150" w:right="150"/>
              <w:rPr>
                <w:bCs/>
                <w:i/>
                <w:color w:val="000000"/>
                <w:sz w:val="28"/>
                <w:szCs w:val="28"/>
                <w:shd w:val="clear" w:color="auto" w:fill="FFFFFF"/>
              </w:rPr>
            </w:pPr>
            <w:r w:rsidRPr="00E5622E">
              <w:rPr>
                <w:i/>
                <w:iCs/>
                <w:sz w:val="28"/>
                <w:szCs w:val="28"/>
              </w:rPr>
              <w:t xml:space="preserve">    </w:t>
            </w:r>
            <w:r w:rsidRPr="00251BAD">
              <w:rPr>
                <w:i/>
                <w:iCs/>
                <w:sz w:val="28"/>
                <w:szCs w:val="28"/>
              </w:rPr>
              <w:t xml:space="preserve">9.1. </w:t>
            </w:r>
            <w:r w:rsidRPr="00251BAD">
              <w:rPr>
                <w:bCs/>
                <w:i/>
                <w:color w:val="000000"/>
                <w:sz w:val="28"/>
                <w:szCs w:val="28"/>
                <w:shd w:val="clear" w:color="auto" w:fill="FFFFFF"/>
              </w:rPr>
              <w:t xml:space="preserve">Методика исследования барьеров педагогической деятельности </w:t>
            </w:r>
          </w:p>
          <w:p w:rsidR="00B97AD8" w:rsidRPr="00E5622E" w:rsidRDefault="00B97AD8" w:rsidP="006B0FCD">
            <w:pPr>
              <w:ind w:right="20"/>
              <w:rPr>
                <w:rFonts w:eastAsia="Times New Roman"/>
                <w:bCs/>
                <w:sz w:val="28"/>
                <w:szCs w:val="28"/>
              </w:rPr>
            </w:pPr>
          </w:p>
        </w:tc>
        <w:tc>
          <w:tcPr>
            <w:tcW w:w="1828" w:type="dxa"/>
          </w:tcPr>
          <w:p w:rsidR="00B97AD8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37-38</w:t>
            </w:r>
          </w:p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B97AD8" w:rsidRPr="00E5622E" w:rsidTr="006B0FCD">
        <w:tc>
          <w:tcPr>
            <w:tcW w:w="8542" w:type="dxa"/>
            <w:vAlign w:val="bottom"/>
          </w:tcPr>
          <w:p w:rsidR="00B97AD8" w:rsidRPr="00251BAD" w:rsidRDefault="00B97AD8" w:rsidP="006B0FCD">
            <w:pPr>
              <w:rPr>
                <w:i/>
                <w:sz w:val="28"/>
                <w:szCs w:val="28"/>
              </w:rPr>
            </w:pPr>
            <w:r w:rsidRPr="00E5622E">
              <w:rPr>
                <w:rFonts w:eastAsia="Times New Roman"/>
                <w:i/>
                <w:iCs/>
                <w:sz w:val="28"/>
                <w:szCs w:val="28"/>
              </w:rPr>
              <w:t xml:space="preserve">    </w:t>
            </w:r>
            <w:r w:rsidRPr="00251BAD">
              <w:rPr>
                <w:rFonts w:eastAsia="Times New Roman"/>
                <w:i/>
                <w:iCs/>
                <w:sz w:val="28"/>
                <w:szCs w:val="28"/>
              </w:rPr>
              <w:t xml:space="preserve">9.2. </w:t>
            </w:r>
            <w:r w:rsidRPr="00251BAD">
              <w:rPr>
                <w:rFonts w:eastAsia="Times New Roman"/>
                <w:i/>
                <w:sz w:val="28"/>
                <w:szCs w:val="28"/>
              </w:rPr>
              <w:t>Методика исследования мотивации профессиональной деятельности</w:t>
            </w:r>
          </w:p>
        </w:tc>
        <w:tc>
          <w:tcPr>
            <w:tcW w:w="1828" w:type="dxa"/>
            <w:vAlign w:val="bottom"/>
          </w:tcPr>
          <w:p w:rsidR="00B97AD8" w:rsidRPr="0047324D" w:rsidRDefault="00B97AD8" w:rsidP="006B0FCD">
            <w:pPr>
              <w:spacing w:line="262" w:lineRule="exact"/>
              <w:ind w:left="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38</w:t>
            </w:r>
            <w:r w:rsidRPr="0047324D">
              <w:rPr>
                <w:b/>
                <w:sz w:val="28"/>
                <w:szCs w:val="28"/>
              </w:rPr>
              <w:t>-</w:t>
            </w:r>
            <w:r>
              <w:rPr>
                <w:b/>
                <w:sz w:val="28"/>
                <w:szCs w:val="28"/>
              </w:rPr>
              <w:t>40</w:t>
            </w:r>
          </w:p>
          <w:p w:rsidR="00B97AD8" w:rsidRPr="00E5622E" w:rsidRDefault="00B97AD8" w:rsidP="006B0FCD">
            <w:pPr>
              <w:spacing w:line="262" w:lineRule="exact"/>
              <w:ind w:left="40"/>
              <w:rPr>
                <w:sz w:val="28"/>
                <w:szCs w:val="28"/>
              </w:rPr>
            </w:pPr>
          </w:p>
        </w:tc>
      </w:tr>
      <w:tr w:rsidR="00B97AD8" w:rsidRPr="00E5622E" w:rsidTr="006B0FCD">
        <w:tc>
          <w:tcPr>
            <w:tcW w:w="8542" w:type="dxa"/>
          </w:tcPr>
          <w:p w:rsidR="00B97AD8" w:rsidRPr="0047324D" w:rsidRDefault="00B97AD8" w:rsidP="006B0FCD">
            <w:pPr>
              <w:ind w:right="-6"/>
              <w:rPr>
                <w:i/>
                <w:sz w:val="28"/>
                <w:szCs w:val="28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 xml:space="preserve">   </w:t>
            </w:r>
            <w:r w:rsidRPr="0047324D">
              <w:rPr>
                <w:rFonts w:eastAsia="Times New Roman"/>
                <w:i/>
                <w:iCs/>
                <w:sz w:val="28"/>
                <w:szCs w:val="28"/>
              </w:rPr>
              <w:t>9.3.Методика о</w:t>
            </w:r>
            <w:r w:rsidRPr="0047324D">
              <w:rPr>
                <w:rFonts w:eastAsia="Times New Roman"/>
                <w:bCs/>
                <w:i/>
                <w:sz w:val="28"/>
                <w:szCs w:val="28"/>
              </w:rPr>
              <w:t>пределения типа трудовой мотивации</w:t>
            </w:r>
          </w:p>
          <w:p w:rsidR="00B97AD8" w:rsidRPr="00E5622E" w:rsidRDefault="00B97AD8" w:rsidP="006B0FCD">
            <w:pPr>
              <w:ind w:right="20"/>
              <w:rPr>
                <w:rFonts w:eastAsia="Times New Roman"/>
                <w:bCs/>
                <w:sz w:val="28"/>
                <w:szCs w:val="28"/>
              </w:rPr>
            </w:pPr>
          </w:p>
        </w:tc>
        <w:tc>
          <w:tcPr>
            <w:tcW w:w="1828" w:type="dxa"/>
          </w:tcPr>
          <w:p w:rsidR="00B97AD8" w:rsidRPr="00E5622E" w:rsidRDefault="00B97AD8" w:rsidP="006B0FCD">
            <w:pPr>
              <w:ind w:right="2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40-43</w:t>
            </w:r>
          </w:p>
        </w:tc>
      </w:tr>
      <w:tr w:rsidR="00B97AD8" w:rsidRPr="00E5622E" w:rsidTr="006B0FCD">
        <w:tc>
          <w:tcPr>
            <w:tcW w:w="8542" w:type="dxa"/>
            <w:vAlign w:val="bottom"/>
          </w:tcPr>
          <w:p w:rsidR="00B97AD8" w:rsidRPr="00E5622E" w:rsidRDefault="00B97AD8" w:rsidP="006B0FCD">
            <w:pPr>
              <w:spacing w:line="264" w:lineRule="exact"/>
              <w:rPr>
                <w:i/>
                <w:sz w:val="28"/>
                <w:szCs w:val="28"/>
              </w:rPr>
            </w:pPr>
            <w:r w:rsidRPr="00E5622E">
              <w:rPr>
                <w:rFonts w:eastAsia="Times New Roman"/>
                <w:i/>
                <w:sz w:val="28"/>
                <w:szCs w:val="28"/>
              </w:rPr>
              <w:t xml:space="preserve">   9.5.Положение об оплате труда работников </w:t>
            </w:r>
            <w:r w:rsidRPr="00076948">
              <w:rPr>
                <w:i/>
                <w:sz w:val="28"/>
                <w:szCs w:val="28"/>
              </w:rPr>
              <w:t>муниципального бюджетного учреждения дополнительного образования «Дворец творчества детей и молодёжи имени И.Х. Садыкова» НМР РТ</w:t>
            </w:r>
            <w:r w:rsidR="007F0EDE">
              <w:rPr>
                <w:i/>
                <w:noProof/>
                <w:sz w:val="28"/>
                <w:szCs w:val="28"/>
              </w:rPr>
              <w:pict>
                <v:line id="_x0000_s1026" style="position:absolute;z-index:251747328;visibility:visible;mso-wrap-distance-left:0;mso-wrap-distance-right:0;mso-position-horizontal-relative:text;mso-position-vertical-relative:text" from=".6pt,-652.1pt" to="532.35pt,-65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" o:allowincell="f" strokecolor="white" strokeweight=".2pt"/>
              </w:pict>
            </w:r>
            <w:r w:rsidR="007F0EDE">
              <w:rPr>
                <w:i/>
                <w:noProof/>
                <w:sz w:val="28"/>
                <w:szCs w:val="28"/>
              </w:rPr>
              <w:pict>
                <v:line id="_x0000_s1074" style="position:absolute;z-index:251748352;visibility:visible;mso-wrap-distance-left:0;mso-wrap-distance-right:0;mso-position-horizontal-relative:text;mso-position-vertical-relative:text" from=".6pt,-389.85pt" to="532.35pt,-38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" o:allowincell="f" strokecolor="white" strokeweight=".07053mm"/>
              </w:pict>
            </w:r>
          </w:p>
        </w:tc>
        <w:tc>
          <w:tcPr>
            <w:tcW w:w="1828" w:type="dxa"/>
            <w:vAlign w:val="bottom"/>
          </w:tcPr>
          <w:p w:rsidR="00B97AD8" w:rsidRPr="00076948" w:rsidRDefault="00B97AD8" w:rsidP="006B0FCD">
            <w:pPr>
              <w:spacing w:line="264" w:lineRule="exact"/>
              <w:rPr>
                <w:b/>
                <w:sz w:val="28"/>
                <w:szCs w:val="28"/>
              </w:rPr>
            </w:pPr>
            <w:r w:rsidRPr="00076948">
              <w:rPr>
                <w:b/>
                <w:sz w:val="28"/>
                <w:szCs w:val="28"/>
              </w:rPr>
              <w:t>Отдельный файл</w:t>
            </w:r>
          </w:p>
        </w:tc>
      </w:tr>
      <w:tr w:rsidR="00B97AD8" w:rsidRPr="00E5622E" w:rsidTr="006B0FCD">
        <w:tc>
          <w:tcPr>
            <w:tcW w:w="8542" w:type="dxa"/>
            <w:vAlign w:val="bottom"/>
          </w:tcPr>
          <w:p w:rsidR="00B97AD8" w:rsidRPr="00E5622E" w:rsidRDefault="00B97AD8" w:rsidP="006B0FCD">
            <w:pPr>
              <w:spacing w:line="264" w:lineRule="exact"/>
              <w:rPr>
                <w:i/>
                <w:sz w:val="28"/>
                <w:szCs w:val="28"/>
              </w:rPr>
            </w:pPr>
            <w:r w:rsidRPr="00E5622E">
              <w:rPr>
                <w:rFonts w:eastAsia="Times New Roman"/>
                <w:i/>
                <w:sz w:val="28"/>
                <w:szCs w:val="28"/>
              </w:rPr>
              <w:t xml:space="preserve">   9.6. Положение о нематериальном стимулировании педагогов </w:t>
            </w:r>
            <w:r w:rsidRPr="00076948">
              <w:rPr>
                <w:i/>
                <w:sz w:val="28"/>
                <w:szCs w:val="28"/>
              </w:rPr>
              <w:t>муниципального бюджетного учреждения дополнительного образования «Дворец творчества детей и молодёжи имени И.Х. Садыкова» НМР РТ</w:t>
            </w:r>
            <w:r w:rsidR="007F0EDE">
              <w:rPr>
                <w:i/>
                <w:noProof/>
                <w:sz w:val="28"/>
                <w:szCs w:val="28"/>
              </w:rPr>
              <w:pict>
                <v:line id="_x0000_s1073" style="position:absolute;z-index:251749376;visibility:visible;mso-wrap-distance-left:0;mso-wrap-distance-right:0;mso-position-horizontal-relative:text;mso-position-vertical-relative:text" from=".6pt,-652.1pt" to="532.35pt,-65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" o:allowincell="f" strokecolor="white" strokeweight=".2pt"/>
              </w:pict>
            </w:r>
            <w:r w:rsidR="007F0EDE">
              <w:rPr>
                <w:i/>
                <w:noProof/>
                <w:sz w:val="28"/>
                <w:szCs w:val="28"/>
              </w:rPr>
              <w:pict>
                <v:line id="_x0000_s1072" style="position:absolute;z-index:251750400;visibility:visible;mso-wrap-distance-left:0;mso-wrap-distance-right:0;mso-position-horizontal-relative:text;mso-position-vertical-relative:text" from=".6pt,-389.85pt" to="532.35pt,-38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" o:allowincell="f" strokecolor="white" strokeweight=".07053mm"/>
              </w:pict>
            </w:r>
          </w:p>
        </w:tc>
        <w:tc>
          <w:tcPr>
            <w:tcW w:w="1828" w:type="dxa"/>
          </w:tcPr>
          <w:p w:rsidR="00B97AD8" w:rsidRPr="00076948" w:rsidRDefault="00B97AD8" w:rsidP="006B0FCD">
            <w:pPr>
              <w:ind w:right="20"/>
              <w:rPr>
                <w:rFonts w:eastAsia="Times New Roman"/>
                <w:b/>
                <w:bCs/>
                <w:sz w:val="28"/>
                <w:szCs w:val="28"/>
              </w:rPr>
            </w:pPr>
            <w:r w:rsidRPr="00076948">
              <w:rPr>
                <w:b/>
                <w:sz w:val="28"/>
                <w:szCs w:val="28"/>
              </w:rPr>
              <w:t>Отдельный файл</w:t>
            </w:r>
          </w:p>
        </w:tc>
      </w:tr>
      <w:tr w:rsidR="00B97AD8" w:rsidRPr="00E5622E" w:rsidTr="006B0FCD">
        <w:tc>
          <w:tcPr>
            <w:tcW w:w="8542" w:type="dxa"/>
            <w:vAlign w:val="bottom"/>
          </w:tcPr>
          <w:p w:rsidR="00B97AD8" w:rsidRPr="00076948" w:rsidRDefault="00B97AD8" w:rsidP="006B0FCD">
            <w:pPr>
              <w:widowControl w:val="0"/>
              <w:autoSpaceDE w:val="0"/>
              <w:autoSpaceDN w:val="0"/>
              <w:adjustRightInd w:val="0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9.7.  </w:t>
            </w:r>
            <w:r w:rsidRPr="00076948">
              <w:rPr>
                <w:i/>
                <w:sz w:val="28"/>
                <w:szCs w:val="28"/>
              </w:rPr>
              <w:t>Положение о мониторинге оценки эффективности деятельности педагогов дополнительного образования муниципального бюджетного учреждения дополнительного образования «Дворец творчества детей и молодёжи имени И.Х. Садыкова» НМР РТ</w:t>
            </w:r>
            <w:r w:rsidR="007F0EDE">
              <w:rPr>
                <w:i/>
                <w:noProof/>
                <w:sz w:val="28"/>
                <w:szCs w:val="28"/>
              </w:rPr>
              <w:pict>
                <v:line id="_x0000_s1071" style="position:absolute;z-index:251745280;visibility:visible;mso-wrap-distance-left:0;mso-wrap-distance-right:0;mso-position-horizontal-relative:text;mso-position-vertical-relative:text" from=".6pt,-652.1pt" to="532.35pt,-65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" o:allowincell="f" strokecolor="white" strokeweight=".2pt"/>
              </w:pict>
            </w:r>
            <w:r w:rsidR="007F0EDE">
              <w:rPr>
                <w:i/>
                <w:noProof/>
                <w:sz w:val="28"/>
                <w:szCs w:val="28"/>
              </w:rPr>
              <w:pict>
                <v:line id="_x0000_s1070" style="position:absolute;z-index:251746304;visibility:visible;mso-wrap-distance-left:0;mso-wrap-distance-right:0;mso-position-horizontal-relative:text;mso-position-vertical-relative:text" from=".6pt,-389.85pt" to="532.35pt,-38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" o:allowincell="f" strokecolor="white" strokeweight=".07053mm"/>
              </w:pict>
            </w:r>
            <w:r w:rsidRPr="00076948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1828" w:type="dxa"/>
          </w:tcPr>
          <w:p w:rsidR="00B97AD8" w:rsidRPr="00076948" w:rsidRDefault="00B97AD8" w:rsidP="006B0FCD">
            <w:pPr>
              <w:ind w:right="20"/>
              <w:rPr>
                <w:rFonts w:eastAsia="Times New Roman"/>
                <w:b/>
                <w:bCs/>
                <w:sz w:val="28"/>
                <w:szCs w:val="28"/>
              </w:rPr>
            </w:pPr>
            <w:r w:rsidRPr="00076948">
              <w:rPr>
                <w:b/>
                <w:sz w:val="28"/>
                <w:szCs w:val="28"/>
              </w:rPr>
              <w:t>Отдельный файл</w:t>
            </w:r>
          </w:p>
        </w:tc>
      </w:tr>
    </w:tbl>
    <w:p w:rsidR="00B97AD8" w:rsidRPr="00E5622E" w:rsidRDefault="00B97AD8" w:rsidP="00B97AD8">
      <w:pPr>
        <w:ind w:right="20"/>
        <w:jc w:val="center"/>
        <w:rPr>
          <w:rFonts w:eastAsia="Times New Roman"/>
          <w:b/>
          <w:bCs/>
          <w:sz w:val="28"/>
          <w:szCs w:val="28"/>
        </w:rPr>
      </w:pPr>
    </w:p>
    <w:p w:rsidR="00B97AD8" w:rsidRDefault="00B97AD8" w:rsidP="00B97AD8">
      <w:pPr>
        <w:ind w:right="20"/>
        <w:jc w:val="center"/>
        <w:rPr>
          <w:rFonts w:eastAsia="Times New Roman"/>
          <w:b/>
          <w:bCs/>
          <w:sz w:val="28"/>
          <w:szCs w:val="28"/>
        </w:rPr>
      </w:pPr>
    </w:p>
    <w:p w:rsidR="00B97AD8" w:rsidRDefault="00B97AD8" w:rsidP="00B97AD8">
      <w:pPr>
        <w:ind w:right="20"/>
        <w:jc w:val="center"/>
        <w:rPr>
          <w:rFonts w:eastAsia="Times New Roman"/>
          <w:b/>
          <w:bCs/>
          <w:sz w:val="28"/>
          <w:szCs w:val="28"/>
        </w:rPr>
      </w:pPr>
    </w:p>
    <w:p w:rsidR="00B97AD8" w:rsidRDefault="00B97AD8" w:rsidP="00B97AD8">
      <w:pPr>
        <w:ind w:right="20"/>
        <w:jc w:val="center"/>
        <w:rPr>
          <w:rFonts w:eastAsia="Times New Roman"/>
          <w:b/>
          <w:bCs/>
          <w:sz w:val="28"/>
          <w:szCs w:val="28"/>
        </w:rPr>
      </w:pPr>
    </w:p>
    <w:p w:rsidR="00B97AD8" w:rsidRDefault="00B97AD8" w:rsidP="00B97AD8">
      <w:pPr>
        <w:ind w:right="20"/>
        <w:jc w:val="center"/>
        <w:rPr>
          <w:rFonts w:eastAsia="Times New Roman"/>
          <w:b/>
          <w:bCs/>
          <w:sz w:val="28"/>
          <w:szCs w:val="28"/>
        </w:rPr>
      </w:pPr>
    </w:p>
    <w:p w:rsidR="00B97AD8" w:rsidRPr="00E5622E" w:rsidRDefault="00B97AD8" w:rsidP="00B97AD8">
      <w:pPr>
        <w:ind w:right="20"/>
        <w:rPr>
          <w:rFonts w:eastAsia="Times New Roman"/>
          <w:b/>
          <w:bCs/>
          <w:sz w:val="28"/>
          <w:szCs w:val="28"/>
        </w:rPr>
      </w:pPr>
    </w:p>
    <w:p w:rsidR="00B97AD8" w:rsidRDefault="00B97AD8" w:rsidP="00B97AD8">
      <w:pPr>
        <w:ind w:right="20"/>
        <w:jc w:val="center"/>
        <w:rPr>
          <w:sz w:val="28"/>
          <w:szCs w:val="28"/>
        </w:rPr>
      </w:pPr>
    </w:p>
    <w:p w:rsidR="00B97AD8" w:rsidRDefault="00B97AD8" w:rsidP="00B97AD8">
      <w:pPr>
        <w:spacing w:line="229" w:lineRule="exact"/>
        <w:rPr>
          <w:sz w:val="28"/>
          <w:szCs w:val="28"/>
        </w:rPr>
      </w:pPr>
    </w:p>
    <w:p w:rsidR="00B97AD8" w:rsidRPr="00076948" w:rsidRDefault="00B97AD8" w:rsidP="00B97AD8">
      <w:pPr>
        <w:pStyle w:val="a3"/>
        <w:numPr>
          <w:ilvl w:val="0"/>
          <w:numId w:val="27"/>
        </w:numPr>
        <w:spacing w:line="229" w:lineRule="exact"/>
        <w:jc w:val="center"/>
        <w:rPr>
          <w:b/>
          <w:sz w:val="28"/>
          <w:szCs w:val="28"/>
        </w:rPr>
      </w:pPr>
      <w:r w:rsidRPr="00076948">
        <w:rPr>
          <w:b/>
          <w:sz w:val="28"/>
          <w:szCs w:val="28"/>
        </w:rPr>
        <w:t>ПАСПОРТ ПРОГРАММЫ</w:t>
      </w:r>
      <w:r w:rsidR="007F0EDE" w:rsidRPr="007F0EDE">
        <w:rPr>
          <w:b/>
          <w:noProof/>
        </w:rPr>
        <w:pict>
          <v:rect id="Shape 1" o:spid="_x0000_s1069" style="position:absolute;left:0;text-align:left;margin-left:535.05pt;margin-top:-.7pt;width:1pt;height:1pt;z-index:-251572224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" o:allowincell="f" fillcolor="black" stroked="f"/>
        </w:pict>
      </w:r>
    </w:p>
    <w:p w:rsidR="00B97AD8" w:rsidRPr="001D104B" w:rsidRDefault="00B97AD8" w:rsidP="00B97AD8">
      <w:pPr>
        <w:tabs>
          <w:tab w:val="left" w:pos="1400"/>
        </w:tabs>
        <w:rPr>
          <w:rFonts w:eastAsia="Courier New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10"/>
        <w:gridCol w:w="8046"/>
      </w:tblGrid>
      <w:tr w:rsidR="00B97AD8" w:rsidRPr="001D104B" w:rsidTr="006B0FCD">
        <w:trPr>
          <w:trHeight w:val="882"/>
        </w:trPr>
        <w:tc>
          <w:tcPr>
            <w:tcW w:w="2410" w:type="dxa"/>
          </w:tcPr>
          <w:p w:rsidR="00B97AD8" w:rsidRPr="00076948" w:rsidRDefault="00B97AD8" w:rsidP="006B0FCD">
            <w:pPr>
              <w:ind w:left="80"/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Полное   наименование Программы</w:t>
            </w:r>
          </w:p>
        </w:tc>
        <w:tc>
          <w:tcPr>
            <w:tcW w:w="8046" w:type="dxa"/>
          </w:tcPr>
          <w:p w:rsidR="00B97AD8" w:rsidRPr="00076948" w:rsidRDefault="00B97AD8" w:rsidP="006B0FCD">
            <w:pPr>
              <w:ind w:left="60"/>
              <w:rPr>
                <w:sz w:val="26"/>
                <w:szCs w:val="26"/>
              </w:rPr>
            </w:pPr>
            <w:r w:rsidRPr="00076948">
              <w:rPr>
                <w:rFonts w:eastAsia="Times New Roman"/>
                <w:bCs/>
                <w:sz w:val="26"/>
                <w:szCs w:val="26"/>
              </w:rPr>
              <w:t>Комплексная программа мотивации и стимулирования педагогов</w:t>
            </w:r>
            <w:r w:rsidRPr="00076948">
              <w:rPr>
                <w:sz w:val="26"/>
                <w:szCs w:val="26"/>
              </w:rPr>
              <w:t xml:space="preserve"> </w:t>
            </w:r>
            <w:r w:rsidRPr="00076948">
              <w:rPr>
                <w:rFonts w:eastAsia="Times New Roman"/>
                <w:sz w:val="26"/>
                <w:szCs w:val="26"/>
              </w:rPr>
              <w:t>ДТДиМ им. И.Х. Садыкова НМР РТ</w:t>
            </w:r>
          </w:p>
        </w:tc>
      </w:tr>
      <w:tr w:rsidR="00B97AD8" w:rsidRPr="001D104B" w:rsidTr="006B0FCD">
        <w:trPr>
          <w:trHeight w:val="864"/>
        </w:trPr>
        <w:tc>
          <w:tcPr>
            <w:tcW w:w="2410" w:type="dxa"/>
          </w:tcPr>
          <w:p w:rsidR="00B97AD8" w:rsidRPr="00076948" w:rsidRDefault="00B97AD8" w:rsidP="006B0FCD">
            <w:pPr>
              <w:ind w:left="80"/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Разработчики</w:t>
            </w:r>
          </w:p>
          <w:p w:rsidR="00B97AD8" w:rsidRPr="00076948" w:rsidRDefault="00B97AD8" w:rsidP="006B0FCD">
            <w:pPr>
              <w:ind w:left="80"/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Программы</w:t>
            </w:r>
          </w:p>
        </w:tc>
        <w:tc>
          <w:tcPr>
            <w:tcW w:w="8046" w:type="dxa"/>
          </w:tcPr>
          <w:p w:rsidR="00B97AD8" w:rsidRPr="00076948" w:rsidRDefault="00B97AD8" w:rsidP="006B0FCD">
            <w:pPr>
              <w:rPr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Педагогический коллектив ДТДиМ им. И.Х. Садыкова, профсоюзный комитет</w:t>
            </w:r>
          </w:p>
        </w:tc>
      </w:tr>
      <w:tr w:rsidR="00B97AD8" w:rsidRPr="001D104B" w:rsidTr="006B0FCD">
        <w:trPr>
          <w:trHeight w:val="864"/>
        </w:trPr>
        <w:tc>
          <w:tcPr>
            <w:tcW w:w="2410" w:type="dxa"/>
          </w:tcPr>
          <w:p w:rsidR="00B97AD8" w:rsidRPr="00076948" w:rsidRDefault="00B97AD8" w:rsidP="006B0FCD">
            <w:pPr>
              <w:ind w:left="80"/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Основания</w:t>
            </w:r>
          </w:p>
          <w:p w:rsidR="00B97AD8" w:rsidRPr="00076948" w:rsidRDefault="00B97AD8" w:rsidP="006B0FCD">
            <w:pPr>
              <w:ind w:left="80"/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разработки</w:t>
            </w:r>
          </w:p>
          <w:p w:rsidR="00B97AD8" w:rsidRPr="00076948" w:rsidRDefault="00B97AD8" w:rsidP="006B0FCD">
            <w:pPr>
              <w:ind w:left="80"/>
              <w:rPr>
                <w:rFonts w:eastAsia="Times New Roman"/>
                <w:b/>
                <w:bCs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Программы</w:t>
            </w:r>
          </w:p>
        </w:tc>
        <w:tc>
          <w:tcPr>
            <w:tcW w:w="8046" w:type="dxa"/>
          </w:tcPr>
          <w:p w:rsidR="00B97AD8" w:rsidRPr="00076948" w:rsidRDefault="00B97AD8" w:rsidP="006B0FCD">
            <w:pPr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 xml:space="preserve">Анализ мотивационной среды ДТДиМ им. И.Х. Садыкова Федеральный Закон Российской Федерации 273-ФЗ «Об образовании в Российской Федерации» от 29.12.2012 </w:t>
            </w:r>
          </w:p>
          <w:p w:rsidR="00B97AD8" w:rsidRPr="00076948" w:rsidRDefault="00B97AD8" w:rsidP="006B0FCD">
            <w:pPr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Трудовой кодекс РФ</w:t>
            </w:r>
          </w:p>
          <w:p w:rsidR="00B97AD8" w:rsidRPr="00076948" w:rsidRDefault="00B97AD8" w:rsidP="006B0FCD">
            <w:pPr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Коллективный договор ДТДиМ им. И.Х. Садыкова</w:t>
            </w:r>
          </w:p>
          <w:p w:rsidR="00B97AD8" w:rsidRPr="00076948" w:rsidRDefault="00B97AD8" w:rsidP="006B0FCD">
            <w:pPr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Устав ДТДиМ им. И.Х. Садыкова</w:t>
            </w:r>
          </w:p>
        </w:tc>
      </w:tr>
      <w:tr w:rsidR="00B97AD8" w:rsidRPr="001D104B" w:rsidTr="006B0FCD">
        <w:tc>
          <w:tcPr>
            <w:tcW w:w="2410" w:type="dxa"/>
          </w:tcPr>
          <w:p w:rsidR="00B97AD8" w:rsidRPr="00076948" w:rsidRDefault="00B97AD8" w:rsidP="006B0FCD">
            <w:pPr>
              <w:ind w:left="80"/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Основная</w:t>
            </w:r>
          </w:p>
          <w:p w:rsidR="00B97AD8" w:rsidRPr="00076948" w:rsidRDefault="00B97AD8" w:rsidP="006B0FCD">
            <w:pPr>
              <w:spacing w:line="12" w:lineRule="exact"/>
              <w:rPr>
                <w:b/>
                <w:sz w:val="26"/>
                <w:szCs w:val="26"/>
              </w:rPr>
            </w:pPr>
          </w:p>
          <w:p w:rsidR="00B97AD8" w:rsidRPr="00076948" w:rsidRDefault="00B97AD8" w:rsidP="006B0FCD">
            <w:pPr>
              <w:spacing w:line="249" w:lineRule="auto"/>
              <w:ind w:left="80"/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стратегическая цель Программы</w:t>
            </w:r>
          </w:p>
          <w:p w:rsidR="00B97AD8" w:rsidRPr="00076948" w:rsidRDefault="00B97AD8" w:rsidP="006B0FCD">
            <w:pPr>
              <w:rPr>
                <w:b/>
                <w:sz w:val="26"/>
                <w:szCs w:val="26"/>
              </w:rPr>
            </w:pPr>
          </w:p>
        </w:tc>
        <w:tc>
          <w:tcPr>
            <w:tcW w:w="8046" w:type="dxa"/>
            <w:vAlign w:val="bottom"/>
          </w:tcPr>
          <w:p w:rsidR="00B97AD8" w:rsidRPr="00076948" w:rsidRDefault="00B97AD8" w:rsidP="006B0FCD">
            <w:pPr>
              <w:spacing w:line="235" w:lineRule="auto"/>
              <w:ind w:left="15" w:right="160" w:firstLine="64"/>
              <w:jc w:val="both"/>
              <w:rPr>
                <w:rFonts w:eastAsia="Monotype Corsiva"/>
                <w:bCs/>
                <w:iCs/>
                <w:sz w:val="26"/>
                <w:szCs w:val="26"/>
              </w:rPr>
            </w:pPr>
            <w:r w:rsidRPr="00076948">
              <w:rPr>
                <w:rFonts w:eastAsia="Monotype Corsiva"/>
                <w:bCs/>
                <w:iCs/>
                <w:sz w:val="26"/>
                <w:szCs w:val="26"/>
              </w:rPr>
              <w:t>Повышение качества профессиональной деятельности педагогов путем разработки и внедрения комплексной системы профессиональной мотивации педагогов ДТДиМ им. И.Х. Садыкова</w:t>
            </w:r>
            <w:r w:rsidR="007F0EDE">
              <w:rPr>
                <w:rFonts w:eastAsia="Monotype Corsiva"/>
                <w:bCs/>
                <w:iCs/>
                <w:noProof/>
                <w:sz w:val="26"/>
                <w:szCs w:val="26"/>
              </w:rPr>
              <w:pict>
                <v:line id="Shape 45" o:spid="_x0000_s1068" style="position:absolute;left:0;text-align:left;z-index:251741184;visibility:visible;mso-wrap-distance-left:0;mso-wrap-distance-right:0;mso-position-horizontal-relative:text;mso-position-vertical-relative:text" from="-2.8pt,1.25pt" to="400.9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" o:allowincell="f" strokeweight=".4pt"/>
              </w:pict>
            </w:r>
            <w:r w:rsidRPr="00076948">
              <w:rPr>
                <w:rFonts w:eastAsia="Monotype Corsiva"/>
                <w:bCs/>
                <w:iCs/>
                <w:sz w:val="26"/>
                <w:szCs w:val="26"/>
              </w:rPr>
              <w:t xml:space="preserve"> НМР РТ</w:t>
            </w:r>
          </w:p>
        </w:tc>
      </w:tr>
      <w:tr w:rsidR="00B97AD8" w:rsidRPr="001D104B" w:rsidTr="006B0FCD">
        <w:tc>
          <w:tcPr>
            <w:tcW w:w="2410" w:type="dxa"/>
          </w:tcPr>
          <w:p w:rsidR="00B97AD8" w:rsidRPr="00076948" w:rsidRDefault="00B97AD8" w:rsidP="006B0FCD">
            <w:pPr>
              <w:ind w:left="120"/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Задачи</w:t>
            </w:r>
          </w:p>
          <w:p w:rsidR="00B97AD8" w:rsidRPr="00076948" w:rsidRDefault="00B97AD8" w:rsidP="006B0FCD">
            <w:pPr>
              <w:ind w:left="80"/>
              <w:rPr>
                <w:rFonts w:eastAsia="Times New Roman"/>
                <w:b/>
                <w:bCs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Программы</w:t>
            </w:r>
          </w:p>
        </w:tc>
        <w:tc>
          <w:tcPr>
            <w:tcW w:w="8046" w:type="dxa"/>
            <w:vAlign w:val="bottom"/>
          </w:tcPr>
          <w:p w:rsidR="00B97AD8" w:rsidRPr="00076948" w:rsidRDefault="00B97AD8" w:rsidP="006B0FCD">
            <w:pPr>
              <w:spacing w:line="235" w:lineRule="auto"/>
              <w:ind w:left="15" w:right="160" w:firstLine="64"/>
              <w:jc w:val="both"/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1.Совершенствование процесса управления качеством образования в режиме развития учреждения</w:t>
            </w:r>
          </w:p>
          <w:p w:rsidR="00B97AD8" w:rsidRPr="00076948" w:rsidRDefault="00B97AD8" w:rsidP="006B0FCD">
            <w:pPr>
              <w:spacing w:line="235" w:lineRule="auto"/>
              <w:ind w:left="15" w:right="160" w:firstLine="64"/>
              <w:jc w:val="both"/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2.Создание эффективной системы профессиональной  мотивации</w:t>
            </w:r>
          </w:p>
          <w:p w:rsidR="00B97AD8" w:rsidRPr="00076948" w:rsidRDefault="00B97AD8" w:rsidP="006B0FCD">
            <w:pPr>
              <w:spacing w:line="235" w:lineRule="auto"/>
              <w:ind w:left="15" w:right="160" w:firstLine="64"/>
              <w:jc w:val="both"/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3.Корректирование системы материального стимулирования</w:t>
            </w:r>
          </w:p>
          <w:p w:rsidR="00B97AD8" w:rsidRPr="00076948" w:rsidRDefault="00B97AD8" w:rsidP="006B0FCD">
            <w:pPr>
              <w:spacing w:line="235" w:lineRule="auto"/>
              <w:ind w:left="15" w:right="160" w:firstLine="64"/>
              <w:jc w:val="both"/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4.Разработка системы морального стимулирования</w:t>
            </w:r>
          </w:p>
          <w:p w:rsidR="00B97AD8" w:rsidRPr="00076948" w:rsidRDefault="00B97AD8" w:rsidP="006B0FCD">
            <w:pPr>
              <w:spacing w:line="235" w:lineRule="auto"/>
              <w:ind w:left="15" w:right="160" w:firstLine="64"/>
              <w:jc w:val="both"/>
              <w:rPr>
                <w:rFonts w:eastAsia="Monotype Corsiva"/>
                <w:bCs/>
                <w:iCs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5.Мониторинг мотивационной среды</w:t>
            </w:r>
          </w:p>
        </w:tc>
      </w:tr>
      <w:tr w:rsidR="00B97AD8" w:rsidRPr="001D104B" w:rsidTr="006B0FCD">
        <w:tc>
          <w:tcPr>
            <w:tcW w:w="2410" w:type="dxa"/>
            <w:vAlign w:val="bottom"/>
          </w:tcPr>
          <w:p w:rsidR="00B97AD8" w:rsidRPr="00076948" w:rsidRDefault="00B97AD8" w:rsidP="006B0FCD">
            <w:pPr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Сроки реализации Программы</w:t>
            </w:r>
          </w:p>
        </w:tc>
        <w:tc>
          <w:tcPr>
            <w:tcW w:w="8046" w:type="dxa"/>
            <w:vAlign w:val="bottom"/>
          </w:tcPr>
          <w:p w:rsidR="00B97AD8" w:rsidRPr="00076948" w:rsidRDefault="00B97AD8" w:rsidP="006B0FCD">
            <w:pPr>
              <w:ind w:left="75"/>
              <w:rPr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202</w:t>
            </w:r>
            <w:r>
              <w:rPr>
                <w:rFonts w:eastAsia="Times New Roman"/>
                <w:sz w:val="26"/>
                <w:szCs w:val="26"/>
              </w:rPr>
              <w:t>1</w:t>
            </w:r>
            <w:r w:rsidRPr="00076948">
              <w:rPr>
                <w:rFonts w:eastAsia="Times New Roman"/>
                <w:sz w:val="26"/>
                <w:szCs w:val="26"/>
              </w:rPr>
              <w:t>-202</w:t>
            </w:r>
            <w:r>
              <w:rPr>
                <w:rFonts w:eastAsia="Times New Roman"/>
                <w:sz w:val="26"/>
                <w:szCs w:val="26"/>
              </w:rPr>
              <w:t>3</w:t>
            </w:r>
            <w:r w:rsidRPr="00076948">
              <w:rPr>
                <w:rFonts w:eastAsia="Times New Roman"/>
                <w:sz w:val="26"/>
                <w:szCs w:val="26"/>
              </w:rPr>
              <w:t xml:space="preserve"> годы</w:t>
            </w:r>
          </w:p>
          <w:p w:rsidR="00B97AD8" w:rsidRPr="00076948" w:rsidRDefault="00B97AD8" w:rsidP="006B0FCD">
            <w:pPr>
              <w:pStyle w:val="a3"/>
              <w:ind w:left="440"/>
              <w:rPr>
                <w:rFonts w:eastAsia="Times New Roman"/>
                <w:sz w:val="26"/>
                <w:szCs w:val="26"/>
              </w:rPr>
            </w:pPr>
          </w:p>
        </w:tc>
      </w:tr>
      <w:tr w:rsidR="00B97AD8" w:rsidRPr="001D104B" w:rsidTr="006B0FCD">
        <w:tc>
          <w:tcPr>
            <w:tcW w:w="2410" w:type="dxa"/>
            <w:vMerge w:val="restart"/>
          </w:tcPr>
          <w:p w:rsidR="00B97AD8" w:rsidRPr="00076948" w:rsidRDefault="00B97AD8" w:rsidP="006B0FCD">
            <w:pPr>
              <w:spacing w:line="234" w:lineRule="auto"/>
              <w:ind w:left="80"/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Этапы реализации Программы</w:t>
            </w:r>
          </w:p>
          <w:p w:rsidR="00B97AD8" w:rsidRPr="00076948" w:rsidRDefault="00B97AD8" w:rsidP="006B0FCD">
            <w:pPr>
              <w:rPr>
                <w:b/>
                <w:sz w:val="26"/>
                <w:szCs w:val="26"/>
              </w:rPr>
            </w:pPr>
          </w:p>
        </w:tc>
        <w:tc>
          <w:tcPr>
            <w:tcW w:w="8046" w:type="dxa"/>
            <w:vAlign w:val="bottom"/>
          </w:tcPr>
          <w:p w:rsidR="00B97AD8" w:rsidRPr="00076948" w:rsidRDefault="00B97AD8" w:rsidP="006B0FCD">
            <w:pPr>
              <w:spacing w:line="234" w:lineRule="auto"/>
              <w:ind w:left="15" w:right="100"/>
              <w:rPr>
                <w:rFonts w:eastAsia="Times New Roman"/>
                <w:bCs/>
                <w:sz w:val="26"/>
                <w:szCs w:val="26"/>
              </w:rPr>
            </w:pPr>
            <w:r w:rsidRPr="00076948">
              <w:rPr>
                <w:rFonts w:eastAsia="Times New Roman"/>
                <w:bCs/>
                <w:sz w:val="26"/>
                <w:szCs w:val="26"/>
              </w:rPr>
              <w:t>1 этап: подготовительный –202</w:t>
            </w:r>
            <w:r>
              <w:rPr>
                <w:rFonts w:eastAsia="Times New Roman"/>
                <w:bCs/>
                <w:sz w:val="26"/>
                <w:szCs w:val="26"/>
              </w:rPr>
              <w:t>1</w:t>
            </w:r>
            <w:r w:rsidRPr="00076948">
              <w:rPr>
                <w:rFonts w:eastAsia="Times New Roman"/>
                <w:bCs/>
                <w:sz w:val="26"/>
                <w:szCs w:val="26"/>
              </w:rPr>
              <w:t xml:space="preserve"> год. </w:t>
            </w:r>
          </w:p>
          <w:p w:rsidR="00B97AD8" w:rsidRPr="00076948" w:rsidRDefault="00B97AD8" w:rsidP="006B0FCD">
            <w:pPr>
              <w:spacing w:line="234" w:lineRule="auto"/>
              <w:ind w:left="15" w:right="100"/>
              <w:rPr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Создание условий для оформления</w:t>
            </w: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 xml:space="preserve"> </w:t>
            </w:r>
            <w:r w:rsidRPr="00076948">
              <w:rPr>
                <w:rFonts w:eastAsia="Times New Roman"/>
                <w:sz w:val="26"/>
                <w:szCs w:val="26"/>
              </w:rPr>
              <w:t>основных идей программы.</w:t>
            </w:r>
          </w:p>
        </w:tc>
      </w:tr>
      <w:tr w:rsidR="00B97AD8" w:rsidRPr="001D104B" w:rsidTr="006B0FCD">
        <w:tc>
          <w:tcPr>
            <w:tcW w:w="2410" w:type="dxa"/>
            <w:vMerge/>
            <w:vAlign w:val="bottom"/>
          </w:tcPr>
          <w:p w:rsidR="00B97AD8" w:rsidRPr="00076948" w:rsidRDefault="00B97AD8" w:rsidP="006B0FCD">
            <w:pPr>
              <w:rPr>
                <w:b/>
                <w:sz w:val="26"/>
                <w:szCs w:val="26"/>
              </w:rPr>
            </w:pPr>
          </w:p>
        </w:tc>
        <w:tc>
          <w:tcPr>
            <w:tcW w:w="8046" w:type="dxa"/>
            <w:vAlign w:val="bottom"/>
          </w:tcPr>
          <w:p w:rsidR="00B97AD8" w:rsidRPr="00076948" w:rsidRDefault="00B97AD8" w:rsidP="00B97AD8">
            <w:pPr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bCs/>
                <w:sz w:val="26"/>
                <w:szCs w:val="26"/>
              </w:rPr>
              <w:t>2 этап: основной – 202</w:t>
            </w:r>
            <w:r>
              <w:rPr>
                <w:rFonts w:eastAsia="Times New Roman"/>
                <w:bCs/>
                <w:sz w:val="26"/>
                <w:szCs w:val="26"/>
              </w:rPr>
              <w:t>2</w:t>
            </w:r>
            <w:r w:rsidRPr="00076948">
              <w:rPr>
                <w:rFonts w:eastAsia="Times New Roman"/>
                <w:bCs/>
                <w:sz w:val="26"/>
                <w:szCs w:val="26"/>
              </w:rPr>
              <w:t>-202</w:t>
            </w:r>
            <w:r>
              <w:rPr>
                <w:rFonts w:eastAsia="Times New Roman"/>
                <w:bCs/>
                <w:sz w:val="26"/>
                <w:szCs w:val="26"/>
              </w:rPr>
              <w:t>3</w:t>
            </w:r>
            <w:r w:rsidRPr="00076948">
              <w:rPr>
                <w:rFonts w:eastAsia="Times New Roman"/>
                <w:bCs/>
                <w:sz w:val="26"/>
                <w:szCs w:val="26"/>
              </w:rPr>
              <w:t xml:space="preserve"> год</w:t>
            </w:r>
            <w:r w:rsidRPr="00076948">
              <w:rPr>
                <w:rFonts w:eastAsia="Times New Roman"/>
                <w:sz w:val="26"/>
                <w:szCs w:val="26"/>
              </w:rPr>
              <w:t>. Реализация программы</w:t>
            </w:r>
          </w:p>
        </w:tc>
      </w:tr>
      <w:tr w:rsidR="00B97AD8" w:rsidRPr="001D104B" w:rsidTr="006B0FCD">
        <w:tc>
          <w:tcPr>
            <w:tcW w:w="2410" w:type="dxa"/>
            <w:vMerge/>
            <w:vAlign w:val="bottom"/>
          </w:tcPr>
          <w:p w:rsidR="00B97AD8" w:rsidRPr="00076948" w:rsidRDefault="00B97AD8" w:rsidP="006B0FCD">
            <w:pPr>
              <w:rPr>
                <w:b/>
                <w:sz w:val="26"/>
                <w:szCs w:val="26"/>
              </w:rPr>
            </w:pPr>
          </w:p>
        </w:tc>
        <w:tc>
          <w:tcPr>
            <w:tcW w:w="8046" w:type="dxa"/>
            <w:vAlign w:val="bottom"/>
          </w:tcPr>
          <w:p w:rsidR="00B97AD8" w:rsidRPr="00076948" w:rsidRDefault="00B97AD8" w:rsidP="006B0FCD">
            <w:pPr>
              <w:tabs>
                <w:tab w:val="left" w:pos="203"/>
              </w:tabs>
              <w:spacing w:line="234" w:lineRule="auto"/>
              <w:ind w:right="100"/>
              <w:rPr>
                <w:rFonts w:eastAsia="Times New Roman"/>
                <w:bCs/>
                <w:sz w:val="26"/>
                <w:szCs w:val="26"/>
              </w:rPr>
            </w:pPr>
            <w:r w:rsidRPr="00076948">
              <w:rPr>
                <w:rFonts w:eastAsia="Times New Roman"/>
                <w:bCs/>
                <w:sz w:val="26"/>
                <w:szCs w:val="26"/>
              </w:rPr>
              <w:t>3 этап: развивающий – 202</w:t>
            </w:r>
            <w:r>
              <w:rPr>
                <w:rFonts w:eastAsia="Times New Roman"/>
                <w:bCs/>
                <w:sz w:val="26"/>
                <w:szCs w:val="26"/>
              </w:rPr>
              <w:t>3</w:t>
            </w:r>
            <w:r w:rsidRPr="00076948">
              <w:rPr>
                <w:rFonts w:eastAsia="Times New Roman"/>
                <w:bCs/>
                <w:sz w:val="26"/>
                <w:szCs w:val="26"/>
              </w:rPr>
              <w:t xml:space="preserve"> год. </w:t>
            </w:r>
          </w:p>
          <w:p w:rsidR="00B97AD8" w:rsidRPr="00076948" w:rsidRDefault="00B97AD8" w:rsidP="006B0FCD">
            <w:pPr>
              <w:tabs>
                <w:tab w:val="left" w:pos="203"/>
              </w:tabs>
              <w:spacing w:line="234" w:lineRule="auto"/>
              <w:ind w:right="100"/>
              <w:rPr>
                <w:rFonts w:eastAsia="Times New Roman"/>
                <w:b/>
                <w:bCs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Анализ достигнутых результатов и определение перспектив дальнейшего развития системы мотивации.</w:t>
            </w:r>
          </w:p>
        </w:tc>
      </w:tr>
      <w:tr w:rsidR="00B97AD8" w:rsidRPr="001D104B" w:rsidTr="006B0FCD">
        <w:tc>
          <w:tcPr>
            <w:tcW w:w="2410" w:type="dxa"/>
            <w:vAlign w:val="bottom"/>
          </w:tcPr>
          <w:p w:rsidR="00B97AD8" w:rsidRPr="00076948" w:rsidRDefault="00B97AD8" w:rsidP="006B0FCD">
            <w:pPr>
              <w:rPr>
                <w:b/>
                <w:sz w:val="26"/>
                <w:szCs w:val="26"/>
              </w:rPr>
            </w:pPr>
            <w:r w:rsidRPr="00076948">
              <w:rPr>
                <w:b/>
                <w:sz w:val="26"/>
                <w:szCs w:val="26"/>
              </w:rPr>
              <w:t>Финансовое обеспечение Программы</w:t>
            </w:r>
          </w:p>
        </w:tc>
        <w:tc>
          <w:tcPr>
            <w:tcW w:w="8046" w:type="dxa"/>
            <w:vAlign w:val="bottom"/>
          </w:tcPr>
          <w:p w:rsidR="00B97AD8" w:rsidRPr="00076948" w:rsidRDefault="00B97AD8" w:rsidP="006B0FCD">
            <w:pPr>
              <w:tabs>
                <w:tab w:val="left" w:pos="203"/>
              </w:tabs>
              <w:spacing w:line="234" w:lineRule="auto"/>
              <w:ind w:right="100"/>
              <w:rPr>
                <w:rFonts w:eastAsia="Times New Roman"/>
                <w:bCs/>
                <w:sz w:val="26"/>
                <w:szCs w:val="26"/>
              </w:rPr>
            </w:pPr>
            <w:r w:rsidRPr="00076948">
              <w:rPr>
                <w:rFonts w:eastAsia="Times New Roman"/>
                <w:bCs/>
                <w:sz w:val="26"/>
                <w:szCs w:val="26"/>
              </w:rPr>
              <w:t>Муниципальный бюджет</w:t>
            </w:r>
          </w:p>
        </w:tc>
      </w:tr>
      <w:tr w:rsidR="00B97AD8" w:rsidRPr="001D104B" w:rsidTr="006B0FCD">
        <w:tc>
          <w:tcPr>
            <w:tcW w:w="2410" w:type="dxa"/>
            <w:vAlign w:val="bottom"/>
          </w:tcPr>
          <w:p w:rsidR="00B97AD8" w:rsidRPr="00076948" w:rsidRDefault="00B97AD8" w:rsidP="006B0FCD">
            <w:pPr>
              <w:ind w:left="80"/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Ожидаемые результаты</w:t>
            </w:r>
          </w:p>
          <w:p w:rsidR="00B97AD8" w:rsidRPr="00076948" w:rsidRDefault="00B97AD8" w:rsidP="006B0FCD">
            <w:pPr>
              <w:ind w:left="80"/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реализации</w:t>
            </w:r>
          </w:p>
          <w:p w:rsidR="00B97AD8" w:rsidRPr="00076948" w:rsidRDefault="00B97AD8" w:rsidP="006B0FCD">
            <w:pPr>
              <w:ind w:left="140"/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Программы</w:t>
            </w:r>
          </w:p>
          <w:p w:rsidR="00B97AD8" w:rsidRPr="00076948" w:rsidRDefault="00B97AD8" w:rsidP="006B0FCD">
            <w:pPr>
              <w:rPr>
                <w:b/>
                <w:sz w:val="26"/>
                <w:szCs w:val="26"/>
              </w:rPr>
            </w:pPr>
          </w:p>
        </w:tc>
        <w:tc>
          <w:tcPr>
            <w:tcW w:w="8046" w:type="dxa"/>
            <w:vAlign w:val="bottom"/>
          </w:tcPr>
          <w:p w:rsidR="00B97AD8" w:rsidRPr="00076948" w:rsidRDefault="00B97AD8" w:rsidP="006B0FCD">
            <w:pPr>
              <w:tabs>
                <w:tab w:val="left" w:pos="203"/>
              </w:tabs>
              <w:spacing w:line="234" w:lineRule="auto"/>
              <w:ind w:right="100"/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Повышение эффективности труда педагогов</w:t>
            </w:r>
          </w:p>
          <w:p w:rsidR="00B97AD8" w:rsidRPr="00076948" w:rsidRDefault="00B97AD8" w:rsidP="006B0FCD">
            <w:pPr>
              <w:tabs>
                <w:tab w:val="left" w:pos="203"/>
              </w:tabs>
              <w:spacing w:line="234" w:lineRule="auto"/>
              <w:ind w:right="100"/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Сохранение  кадрового ресурса</w:t>
            </w:r>
          </w:p>
          <w:p w:rsidR="00B97AD8" w:rsidRPr="00076948" w:rsidRDefault="00B97AD8" w:rsidP="006B0FCD">
            <w:pPr>
              <w:tabs>
                <w:tab w:val="left" w:pos="203"/>
              </w:tabs>
              <w:spacing w:line="234" w:lineRule="auto"/>
              <w:ind w:right="100"/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 xml:space="preserve">Улучшение морального климата в коллективе Профессиональное развитие педагогического коллектива Привлечение молодых педагогов </w:t>
            </w:r>
          </w:p>
          <w:p w:rsidR="00B97AD8" w:rsidRPr="00076948" w:rsidRDefault="00B97AD8" w:rsidP="006B0FCD">
            <w:pPr>
              <w:tabs>
                <w:tab w:val="left" w:pos="203"/>
              </w:tabs>
              <w:spacing w:line="234" w:lineRule="auto"/>
              <w:ind w:right="100"/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 xml:space="preserve">Снижение текучести кадров </w:t>
            </w:r>
          </w:p>
          <w:p w:rsidR="00B97AD8" w:rsidRPr="00076948" w:rsidRDefault="00B97AD8" w:rsidP="006B0FCD">
            <w:pPr>
              <w:tabs>
                <w:tab w:val="left" w:pos="203"/>
              </w:tabs>
              <w:spacing w:line="234" w:lineRule="auto"/>
              <w:ind w:right="100"/>
              <w:rPr>
                <w:rFonts w:eastAsia="Times New Roman"/>
                <w:bCs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Повышение имиджа учреждения</w:t>
            </w:r>
          </w:p>
        </w:tc>
      </w:tr>
      <w:tr w:rsidR="00B97AD8" w:rsidRPr="001D104B" w:rsidTr="006B0FCD">
        <w:tc>
          <w:tcPr>
            <w:tcW w:w="2410" w:type="dxa"/>
            <w:vAlign w:val="bottom"/>
          </w:tcPr>
          <w:p w:rsidR="00B97AD8" w:rsidRPr="00076948" w:rsidRDefault="00B97AD8" w:rsidP="006B0FCD">
            <w:pPr>
              <w:rPr>
                <w:rFonts w:eastAsia="Times New Roman"/>
                <w:b/>
                <w:bCs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 xml:space="preserve">Контроль </w:t>
            </w:r>
          </w:p>
          <w:p w:rsidR="00B97AD8" w:rsidRPr="00076948" w:rsidRDefault="00B97AD8" w:rsidP="006B0FCD">
            <w:pPr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исполнения Программы</w:t>
            </w:r>
          </w:p>
        </w:tc>
        <w:tc>
          <w:tcPr>
            <w:tcW w:w="8046" w:type="dxa"/>
            <w:vAlign w:val="bottom"/>
          </w:tcPr>
          <w:p w:rsidR="00B97AD8" w:rsidRPr="00076948" w:rsidRDefault="00B97AD8" w:rsidP="006B0FCD">
            <w:pPr>
              <w:pStyle w:val="a3"/>
              <w:spacing w:line="234" w:lineRule="auto"/>
              <w:ind w:left="0" w:right="80"/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iCs/>
                <w:sz w:val="26"/>
                <w:szCs w:val="26"/>
              </w:rPr>
              <w:t xml:space="preserve">Общий контроль </w:t>
            </w:r>
            <w:r w:rsidRPr="00076948">
              <w:rPr>
                <w:rFonts w:eastAsia="Times New Roman"/>
                <w:sz w:val="26"/>
                <w:szCs w:val="26"/>
              </w:rPr>
              <w:t>исполнения Программы развития ДТДиМ им. И.Х. Садыкова осуществляет директор, педагогический совет и профсоюзный комитет</w:t>
            </w:r>
          </w:p>
        </w:tc>
      </w:tr>
      <w:tr w:rsidR="00B97AD8" w:rsidRPr="001D104B" w:rsidTr="006B0FCD">
        <w:tc>
          <w:tcPr>
            <w:tcW w:w="2410" w:type="dxa"/>
            <w:vAlign w:val="bottom"/>
          </w:tcPr>
          <w:p w:rsidR="00B97AD8" w:rsidRPr="00076948" w:rsidRDefault="00B97AD8" w:rsidP="006B0FCD">
            <w:pPr>
              <w:rPr>
                <w:b/>
                <w:sz w:val="26"/>
                <w:szCs w:val="26"/>
              </w:rPr>
            </w:pPr>
            <w:r w:rsidRPr="00076948">
              <w:rPr>
                <w:rFonts w:eastAsia="Times New Roman"/>
                <w:b/>
                <w:bCs/>
                <w:sz w:val="26"/>
                <w:szCs w:val="26"/>
              </w:rPr>
              <w:t>Принятие и утверждение Программы</w:t>
            </w:r>
          </w:p>
        </w:tc>
        <w:tc>
          <w:tcPr>
            <w:tcW w:w="8046" w:type="dxa"/>
          </w:tcPr>
          <w:p w:rsidR="00B97AD8" w:rsidRPr="00076948" w:rsidRDefault="00B97AD8" w:rsidP="006B0FCD">
            <w:pPr>
              <w:pStyle w:val="a3"/>
              <w:tabs>
                <w:tab w:val="left" w:pos="355"/>
              </w:tabs>
              <w:spacing w:line="234" w:lineRule="auto"/>
              <w:ind w:left="176" w:right="80" w:hanging="176"/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 xml:space="preserve">Решение педагогического совета ДТДиМ им. И.Х. Садыкова </w:t>
            </w:r>
          </w:p>
          <w:p w:rsidR="00B97AD8" w:rsidRPr="00076948" w:rsidRDefault="00B97AD8" w:rsidP="006B0FCD">
            <w:pPr>
              <w:pStyle w:val="a3"/>
              <w:tabs>
                <w:tab w:val="left" w:pos="355"/>
              </w:tabs>
              <w:spacing w:line="234" w:lineRule="auto"/>
              <w:ind w:left="176" w:right="80" w:hanging="176"/>
              <w:rPr>
                <w:rFonts w:eastAsia="Times New Roman"/>
                <w:sz w:val="26"/>
                <w:szCs w:val="26"/>
              </w:rPr>
            </w:pPr>
            <w:r w:rsidRPr="00076948">
              <w:rPr>
                <w:rFonts w:eastAsia="Times New Roman"/>
                <w:sz w:val="26"/>
                <w:szCs w:val="26"/>
              </w:rPr>
              <w:t>протокол  № ____ от ___________________________</w:t>
            </w:r>
          </w:p>
        </w:tc>
      </w:tr>
    </w:tbl>
    <w:p w:rsidR="00B97AD8" w:rsidRPr="001D104B" w:rsidRDefault="00B97AD8" w:rsidP="00B97AD8">
      <w:pPr>
        <w:rPr>
          <w:sz w:val="28"/>
          <w:szCs w:val="28"/>
        </w:rPr>
        <w:sectPr w:rsidR="00B97AD8" w:rsidRPr="001D104B">
          <w:type w:val="continuous"/>
          <w:pgSz w:w="11900" w:h="16836"/>
          <w:pgMar w:top="586" w:right="548" w:bottom="426" w:left="980" w:header="0" w:footer="0" w:gutter="0"/>
          <w:cols w:space="720" w:equalWidth="0">
            <w:col w:w="10380"/>
          </w:cols>
        </w:sectPr>
      </w:pPr>
    </w:p>
    <w:p w:rsidR="00B97AD8" w:rsidRPr="001D104B" w:rsidRDefault="00B97AD8" w:rsidP="00B97AD8">
      <w:pPr>
        <w:ind w:right="-219"/>
        <w:rPr>
          <w:sz w:val="20"/>
          <w:szCs w:val="20"/>
        </w:rPr>
        <w:sectPr w:rsidR="00B97AD8" w:rsidRPr="001D104B">
          <w:type w:val="continuous"/>
          <w:pgSz w:w="11900" w:h="16836"/>
          <w:pgMar w:top="574" w:right="788" w:bottom="426" w:left="860" w:header="0" w:footer="0" w:gutter="0"/>
          <w:cols w:space="720" w:equalWidth="0">
            <w:col w:w="10260"/>
          </w:cols>
        </w:sectPr>
      </w:pPr>
    </w:p>
    <w:p w:rsidR="00B97AD8" w:rsidRPr="00E16E29" w:rsidRDefault="00B97AD8" w:rsidP="00B97AD8">
      <w:pPr>
        <w:pStyle w:val="a3"/>
        <w:numPr>
          <w:ilvl w:val="0"/>
          <w:numId w:val="24"/>
        </w:numPr>
        <w:tabs>
          <w:tab w:val="left" w:pos="3520"/>
        </w:tabs>
        <w:jc w:val="center"/>
        <w:rPr>
          <w:rFonts w:eastAsia="Times New Roman"/>
          <w:b/>
          <w:bCs/>
          <w:sz w:val="28"/>
          <w:szCs w:val="28"/>
        </w:rPr>
      </w:pPr>
      <w:r w:rsidRPr="00E16E29">
        <w:rPr>
          <w:rFonts w:eastAsia="Times New Roman"/>
          <w:b/>
          <w:bCs/>
          <w:sz w:val="28"/>
          <w:szCs w:val="28"/>
        </w:rPr>
        <w:lastRenderedPageBreak/>
        <w:t>ПОЯСНИТЕЛЬНАЯ ЗАПИСКА</w:t>
      </w:r>
    </w:p>
    <w:p w:rsidR="00B97AD8" w:rsidRPr="001D104B" w:rsidRDefault="00B97AD8" w:rsidP="00B97AD8">
      <w:pPr>
        <w:spacing w:line="238" w:lineRule="exact"/>
        <w:rPr>
          <w:sz w:val="28"/>
          <w:szCs w:val="28"/>
        </w:rPr>
      </w:pPr>
    </w:p>
    <w:p w:rsidR="00B97AD8" w:rsidRPr="001D104B" w:rsidRDefault="00B97AD8" w:rsidP="00B97AD8">
      <w:pPr>
        <w:ind w:left="4380"/>
        <w:rPr>
          <w:rFonts w:eastAsia="Times New Roman"/>
          <w:i/>
          <w:iCs/>
          <w:sz w:val="28"/>
          <w:szCs w:val="28"/>
        </w:rPr>
      </w:pPr>
    </w:p>
    <w:p w:rsidR="00B97AD8" w:rsidRPr="001D104B" w:rsidRDefault="00B97AD8" w:rsidP="00B97AD8">
      <w:pPr>
        <w:ind w:left="4380"/>
        <w:rPr>
          <w:rFonts w:eastAsia="Times New Roman"/>
          <w:i/>
          <w:iCs/>
          <w:sz w:val="28"/>
          <w:szCs w:val="28"/>
        </w:rPr>
      </w:pPr>
    </w:p>
    <w:p w:rsidR="00B97AD8" w:rsidRPr="001D104B" w:rsidRDefault="00B97AD8" w:rsidP="00B97AD8">
      <w:pPr>
        <w:ind w:left="4380"/>
        <w:rPr>
          <w:sz w:val="28"/>
          <w:szCs w:val="28"/>
        </w:rPr>
      </w:pPr>
      <w:r w:rsidRPr="001D104B">
        <w:rPr>
          <w:rFonts w:eastAsia="Times New Roman"/>
          <w:i/>
          <w:iCs/>
          <w:sz w:val="28"/>
          <w:szCs w:val="28"/>
        </w:rPr>
        <w:t>«Мы получаем лучший результат от других       людей, разжигая огонь не под ними, а внутри них»</w:t>
      </w:r>
    </w:p>
    <w:p w:rsidR="00B97AD8" w:rsidRPr="001D104B" w:rsidRDefault="00B97AD8" w:rsidP="00B97AD8">
      <w:pPr>
        <w:spacing w:line="162" w:lineRule="exact"/>
        <w:rPr>
          <w:sz w:val="28"/>
          <w:szCs w:val="28"/>
        </w:rPr>
      </w:pPr>
    </w:p>
    <w:p w:rsidR="00B97AD8" w:rsidRPr="001D104B" w:rsidRDefault="00B97AD8" w:rsidP="00B97AD8">
      <w:pPr>
        <w:ind w:left="8960"/>
        <w:rPr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Боб Нельсон</w:t>
      </w:r>
    </w:p>
    <w:p w:rsidR="00B97AD8" w:rsidRPr="001D104B" w:rsidRDefault="00B97AD8" w:rsidP="00B97AD8">
      <w:pPr>
        <w:spacing w:line="378" w:lineRule="exact"/>
        <w:rPr>
          <w:sz w:val="28"/>
          <w:szCs w:val="28"/>
        </w:rPr>
      </w:pPr>
    </w:p>
    <w:p w:rsidR="00B97AD8" w:rsidRPr="001D104B" w:rsidRDefault="00B97AD8" w:rsidP="00B97AD8">
      <w:pPr>
        <w:ind w:firstLine="708"/>
        <w:jc w:val="both"/>
        <w:rPr>
          <w:sz w:val="28"/>
          <w:szCs w:val="28"/>
        </w:rPr>
      </w:pPr>
      <w:r w:rsidRPr="00594016">
        <w:rPr>
          <w:sz w:val="28"/>
          <w:szCs w:val="28"/>
        </w:rPr>
        <w:t>Мотивация - это</w:t>
      </w:r>
      <w:r w:rsidRPr="001D104B">
        <w:rPr>
          <w:sz w:val="28"/>
          <w:szCs w:val="28"/>
        </w:rPr>
        <w:t xml:space="preserve"> совокупность внутренних и внешних движущих сил, которые побуждают человека к деятельности, задают границы и формы деятельности и придают этой деятельности направленность, ориентированную на достижение определенных целей (по В.А.Дубровской). Влияние мотивации на поведение человека зависит от множества факторов, во многом индивидуально и может меняться под воздействием обратной связи со стороны деятельности человека.</w:t>
      </w:r>
    </w:p>
    <w:p w:rsidR="00B97AD8" w:rsidRPr="001D104B" w:rsidRDefault="00B97AD8" w:rsidP="00B97AD8">
      <w:pPr>
        <w:ind w:firstLine="140"/>
        <w:jc w:val="both"/>
        <w:rPr>
          <w:sz w:val="28"/>
          <w:szCs w:val="28"/>
        </w:rPr>
      </w:pPr>
      <w:r w:rsidRPr="001D104B">
        <w:rPr>
          <w:sz w:val="28"/>
          <w:szCs w:val="28"/>
        </w:rPr>
        <w:t>Мотивы профессионального развития педагогов образовательного учреждения имеют ряд особенностей. К ним относятся такие мотивы как: мотив самостоятельности, реализации себя в творческой профессиональной деятельности личности; мотив личного развития, приобретения новой информации; мотив самоутверждения социального успеха; мотив принадлежности, общения, потребности быть в коллективе; мотив стабильности, защищенности, комфорта; мотив состязательности.</w:t>
      </w:r>
    </w:p>
    <w:p w:rsidR="00B97AD8" w:rsidRPr="001D104B" w:rsidRDefault="00B97AD8" w:rsidP="00B97AD8">
      <w:pPr>
        <w:ind w:left="140" w:right="20" w:firstLine="580"/>
        <w:jc w:val="both"/>
        <w:rPr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 xml:space="preserve">Создание Комплексной программы мотивации работников ДТДиМ им. И.Х. Садыкова обусловлено необходимостью повышения профессиональной мотивации педагогов. </w:t>
      </w:r>
    </w:p>
    <w:p w:rsidR="00B97AD8" w:rsidRPr="001D104B" w:rsidRDefault="00B97AD8" w:rsidP="00B97AD8">
      <w:pPr>
        <w:ind w:left="140" w:right="20" w:firstLine="580"/>
        <w:jc w:val="both"/>
        <w:rPr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Анализ мотивационной среды и использования системы поощрений показал, что мотивация и стимулирование работников требует системного подхода.</w:t>
      </w:r>
    </w:p>
    <w:p w:rsidR="00B97AD8" w:rsidRPr="001D104B" w:rsidRDefault="00B97AD8" w:rsidP="00B97AD8">
      <w:pPr>
        <w:ind w:right="20" w:firstLine="708"/>
        <w:jc w:val="both"/>
        <w:rPr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Мотивация является важным объектом управления. Уметь мотивировать работников - значит не просто актуализировать уже сложившиеся мотивы, но формировать структуру потребностей, постоянно отслеживая и обеспечивая при этом обратную связь. Мотивация работников означает также умение добиваться понимания, восприятия и освоения ими целей учреждения.</w:t>
      </w:r>
    </w:p>
    <w:p w:rsidR="00B97AD8" w:rsidRPr="001D104B" w:rsidRDefault="00B97AD8" w:rsidP="00B97AD8">
      <w:pPr>
        <w:ind w:right="20" w:firstLine="708"/>
        <w:jc w:val="both"/>
        <w:rPr>
          <w:rFonts w:eastAsia="Times New Roman"/>
          <w:sz w:val="28"/>
          <w:szCs w:val="28"/>
        </w:rPr>
      </w:pPr>
      <w:r w:rsidRPr="00594016">
        <w:rPr>
          <w:rFonts w:eastAsia="Times New Roman"/>
          <w:bCs/>
          <w:sz w:val="28"/>
          <w:szCs w:val="28"/>
        </w:rPr>
        <w:t>Субъектом мотивации</w:t>
      </w:r>
      <w:r w:rsidRPr="001D104B">
        <w:rPr>
          <w:rFonts w:eastAsia="Times New Roman"/>
          <w:b/>
          <w:bCs/>
          <w:sz w:val="28"/>
          <w:szCs w:val="28"/>
        </w:rPr>
        <w:t xml:space="preserve"> </w:t>
      </w:r>
      <w:r w:rsidRPr="001D104B">
        <w:rPr>
          <w:rFonts w:eastAsia="Times New Roman"/>
          <w:sz w:val="28"/>
          <w:szCs w:val="28"/>
        </w:rPr>
        <w:t>являются педагогические работники ДТДиМ им. И.Х. Садыкова, ориентированные на воспитательный процесс, члены администрации ДТДиМ им. И.Х. Садыкова. Для каждой группы работников создана своя система стимулов.</w:t>
      </w:r>
    </w:p>
    <w:p w:rsidR="00B97AD8" w:rsidRPr="001D104B" w:rsidRDefault="00B97AD8" w:rsidP="00B97AD8">
      <w:pPr>
        <w:rPr>
          <w:sz w:val="28"/>
          <w:szCs w:val="28"/>
        </w:rPr>
      </w:pPr>
    </w:p>
    <w:p w:rsidR="00B97AD8" w:rsidRPr="001D104B" w:rsidRDefault="00B97AD8" w:rsidP="00B97AD8">
      <w:pPr>
        <w:ind w:left="700"/>
        <w:rPr>
          <w:sz w:val="28"/>
          <w:szCs w:val="28"/>
        </w:rPr>
      </w:pPr>
      <w:r w:rsidRPr="00594016">
        <w:rPr>
          <w:rFonts w:eastAsia="Times New Roman"/>
          <w:bCs/>
          <w:sz w:val="28"/>
          <w:szCs w:val="28"/>
        </w:rPr>
        <w:t xml:space="preserve">Основными принципами </w:t>
      </w:r>
      <w:r w:rsidRPr="00594016">
        <w:rPr>
          <w:rFonts w:eastAsia="Times New Roman"/>
          <w:sz w:val="28"/>
          <w:szCs w:val="28"/>
        </w:rPr>
        <w:t>пр</w:t>
      </w:r>
      <w:r w:rsidRPr="001D104B">
        <w:rPr>
          <w:rFonts w:eastAsia="Times New Roman"/>
          <w:sz w:val="28"/>
          <w:szCs w:val="28"/>
        </w:rPr>
        <w:t>ограммы являются следующие:</w:t>
      </w:r>
    </w:p>
    <w:p w:rsidR="00B97AD8" w:rsidRPr="001D104B" w:rsidRDefault="00B97AD8" w:rsidP="00B97AD8">
      <w:pPr>
        <w:numPr>
          <w:ilvl w:val="0"/>
          <w:numId w:val="2"/>
        </w:numPr>
        <w:tabs>
          <w:tab w:val="left" w:pos="1400"/>
        </w:tabs>
        <w:ind w:left="1401" w:hanging="403"/>
        <w:rPr>
          <w:rFonts w:ascii="Courier New" w:eastAsia="Courier New" w:hAnsi="Courier New" w:cs="Courier New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соответствие целям и задачам учреждения;</w:t>
      </w:r>
    </w:p>
    <w:p w:rsidR="00B97AD8" w:rsidRPr="001D104B" w:rsidRDefault="00B97AD8" w:rsidP="00B97AD8">
      <w:pPr>
        <w:numPr>
          <w:ilvl w:val="0"/>
          <w:numId w:val="2"/>
        </w:numPr>
        <w:tabs>
          <w:tab w:val="left" w:pos="1400"/>
        </w:tabs>
        <w:ind w:left="1401" w:hanging="403"/>
        <w:rPr>
          <w:rFonts w:ascii="Courier New" w:eastAsia="Courier New" w:hAnsi="Courier New" w:cs="Courier New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гласность и демократичность в разработке и принятии Программы;</w:t>
      </w:r>
    </w:p>
    <w:p w:rsidR="00B97AD8" w:rsidRPr="001D104B" w:rsidRDefault="00B97AD8" w:rsidP="00B97AD8">
      <w:pPr>
        <w:numPr>
          <w:ilvl w:val="0"/>
          <w:numId w:val="2"/>
        </w:numPr>
        <w:tabs>
          <w:tab w:val="left" w:pos="1400"/>
        </w:tabs>
        <w:ind w:left="1401" w:hanging="403"/>
        <w:rPr>
          <w:rFonts w:ascii="Courier New" w:eastAsia="Courier New" w:hAnsi="Courier New" w:cs="Courier New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конкретность результатов, за которые вводится поощрение;</w:t>
      </w:r>
    </w:p>
    <w:p w:rsidR="00B97AD8" w:rsidRPr="001D104B" w:rsidRDefault="00B97AD8" w:rsidP="00B97AD8">
      <w:pPr>
        <w:numPr>
          <w:ilvl w:val="0"/>
          <w:numId w:val="2"/>
        </w:numPr>
        <w:tabs>
          <w:tab w:val="left" w:pos="1400"/>
        </w:tabs>
        <w:ind w:left="1401" w:hanging="403"/>
        <w:rPr>
          <w:rFonts w:ascii="Courier New" w:eastAsia="Courier New" w:hAnsi="Courier New" w:cs="Courier New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известность и понятность работникам способов оценки результатов;</w:t>
      </w:r>
    </w:p>
    <w:p w:rsidR="00B97AD8" w:rsidRPr="001D104B" w:rsidRDefault="00B97AD8" w:rsidP="00B97AD8">
      <w:pPr>
        <w:numPr>
          <w:ilvl w:val="0"/>
          <w:numId w:val="2"/>
        </w:numPr>
        <w:tabs>
          <w:tab w:val="left" w:pos="1400"/>
        </w:tabs>
        <w:ind w:left="1401" w:hanging="403"/>
        <w:rPr>
          <w:rFonts w:ascii="Courier New" w:eastAsia="Courier New" w:hAnsi="Courier New" w:cs="Courier New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доступность и реальность достижения  результатов педагогами;</w:t>
      </w:r>
    </w:p>
    <w:p w:rsidR="00B97AD8" w:rsidRPr="001D104B" w:rsidRDefault="00B97AD8" w:rsidP="00B97AD8">
      <w:pPr>
        <w:numPr>
          <w:ilvl w:val="0"/>
          <w:numId w:val="2"/>
        </w:numPr>
        <w:tabs>
          <w:tab w:val="left" w:pos="1400"/>
        </w:tabs>
        <w:ind w:left="1401" w:hanging="403"/>
        <w:rPr>
          <w:rFonts w:ascii="Courier New" w:eastAsia="Courier New" w:hAnsi="Courier New" w:cs="Courier New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гибкость и оперативность;</w:t>
      </w:r>
    </w:p>
    <w:p w:rsidR="00B97AD8" w:rsidRPr="001D104B" w:rsidRDefault="00B97AD8" w:rsidP="00B97AD8">
      <w:pPr>
        <w:numPr>
          <w:ilvl w:val="0"/>
          <w:numId w:val="2"/>
        </w:numPr>
        <w:tabs>
          <w:tab w:val="left" w:pos="1400"/>
        </w:tabs>
        <w:ind w:left="1401" w:hanging="403"/>
        <w:rPr>
          <w:rFonts w:ascii="Courier New" w:eastAsia="Courier New" w:hAnsi="Courier New" w:cs="Courier New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индивидуальный подход.</w:t>
      </w:r>
    </w:p>
    <w:p w:rsidR="00B97AD8" w:rsidRPr="001D104B" w:rsidRDefault="00B97AD8" w:rsidP="00B97AD8">
      <w:pPr>
        <w:jc w:val="center"/>
        <w:rPr>
          <w:b/>
          <w:sz w:val="28"/>
          <w:szCs w:val="28"/>
        </w:rPr>
      </w:pPr>
    </w:p>
    <w:p w:rsidR="00B97AD8" w:rsidRPr="001D104B" w:rsidRDefault="00B97AD8" w:rsidP="00B97AD8">
      <w:pPr>
        <w:rPr>
          <w:b/>
          <w:sz w:val="28"/>
          <w:szCs w:val="28"/>
        </w:rPr>
      </w:pPr>
    </w:p>
    <w:p w:rsidR="00B97AD8" w:rsidRDefault="00B97AD8" w:rsidP="00B97AD8">
      <w:pPr>
        <w:tabs>
          <w:tab w:val="left" w:pos="5120"/>
        </w:tabs>
        <w:jc w:val="center"/>
        <w:rPr>
          <w:rFonts w:eastAsia="Times New Roman"/>
          <w:b/>
          <w:bCs/>
          <w:sz w:val="28"/>
          <w:szCs w:val="28"/>
          <w:highlight w:val="yellow"/>
        </w:rPr>
      </w:pPr>
    </w:p>
    <w:p w:rsidR="00B97AD8" w:rsidRDefault="00B97AD8" w:rsidP="00B97AD8">
      <w:pPr>
        <w:tabs>
          <w:tab w:val="left" w:pos="5120"/>
        </w:tabs>
        <w:jc w:val="center"/>
        <w:rPr>
          <w:rFonts w:eastAsia="Times New Roman"/>
          <w:b/>
          <w:bCs/>
          <w:sz w:val="28"/>
          <w:szCs w:val="28"/>
          <w:highlight w:val="yellow"/>
        </w:rPr>
      </w:pPr>
    </w:p>
    <w:p w:rsidR="00B97AD8" w:rsidRPr="00246BD0" w:rsidRDefault="00B97AD8" w:rsidP="00B97AD8">
      <w:pPr>
        <w:pStyle w:val="a3"/>
        <w:numPr>
          <w:ilvl w:val="0"/>
          <w:numId w:val="24"/>
        </w:numPr>
        <w:tabs>
          <w:tab w:val="left" w:pos="5120"/>
        </w:tabs>
        <w:rPr>
          <w:rFonts w:eastAsia="Times New Roman"/>
          <w:b/>
          <w:bCs/>
          <w:sz w:val="28"/>
          <w:szCs w:val="28"/>
        </w:rPr>
      </w:pPr>
      <w:r w:rsidRPr="00246BD0">
        <w:rPr>
          <w:rFonts w:eastAsia="Times New Roman"/>
          <w:b/>
          <w:bCs/>
          <w:sz w:val="28"/>
          <w:szCs w:val="28"/>
        </w:rPr>
        <w:lastRenderedPageBreak/>
        <w:t>АНАЛИЗ</w:t>
      </w:r>
      <w:r>
        <w:rPr>
          <w:rFonts w:eastAsia="Times New Roman"/>
          <w:b/>
          <w:bCs/>
          <w:sz w:val="28"/>
          <w:szCs w:val="28"/>
        </w:rPr>
        <w:t xml:space="preserve"> МОТИВАЦИОННОЙ СРЕДЫ ДТДиМ имени</w:t>
      </w:r>
      <w:r w:rsidRPr="00246BD0">
        <w:rPr>
          <w:rFonts w:eastAsia="Times New Roman"/>
          <w:b/>
          <w:bCs/>
          <w:sz w:val="28"/>
          <w:szCs w:val="28"/>
        </w:rPr>
        <w:t xml:space="preserve"> И.Х.САДЫКОВА</w:t>
      </w:r>
    </w:p>
    <w:p w:rsidR="00B97AD8" w:rsidRPr="00246BD0" w:rsidRDefault="00B97AD8" w:rsidP="00B97AD8">
      <w:pPr>
        <w:spacing w:line="54" w:lineRule="exact"/>
        <w:jc w:val="both"/>
        <w:rPr>
          <w:sz w:val="28"/>
          <w:szCs w:val="28"/>
        </w:rPr>
      </w:pPr>
    </w:p>
    <w:p w:rsidR="00B97AD8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 w:firstLine="360"/>
        <w:jc w:val="both"/>
        <w:rPr>
          <w:sz w:val="28"/>
          <w:szCs w:val="28"/>
        </w:rPr>
      </w:pPr>
      <w:r w:rsidRPr="00246BD0">
        <w:rPr>
          <w:sz w:val="28"/>
          <w:szCs w:val="28"/>
        </w:rPr>
        <w:t>Важнейшей основой для качественной профессиональной мотивации сотрудников</w:t>
      </w:r>
      <w:r w:rsidRPr="001D104B">
        <w:rPr>
          <w:sz w:val="28"/>
          <w:szCs w:val="28"/>
        </w:rPr>
        <w:t xml:space="preserve"> является своевременный и грамотный анализ потребностей и мотивов каждой конкретной личности. Возможность быть услышанным и понятым – неотъемлемая часть мотивационной сферы любого человека. Анализ мотивационной среды педагогов ДТДиМ им. И.Х. Садыкова НМР РТ проводился с целью выявления мотивационного комплекса педагогов, определения мотивационных типов и наиболее значимых для педагогов положительных стимулов.</w:t>
      </w:r>
    </w:p>
    <w:p w:rsidR="00B97AD8" w:rsidRPr="00594016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jc w:val="center"/>
        <w:rPr>
          <w:sz w:val="28"/>
          <w:szCs w:val="28"/>
        </w:rPr>
      </w:pPr>
      <w:r w:rsidRPr="00594016">
        <w:rPr>
          <w:b/>
          <w:bCs/>
          <w:sz w:val="28"/>
          <w:szCs w:val="28"/>
          <w:shd w:val="clear" w:color="auto" w:fill="FFFFFF"/>
        </w:rPr>
        <w:t>Итоги</w:t>
      </w:r>
      <w:r>
        <w:rPr>
          <w:b/>
          <w:bCs/>
          <w:sz w:val="28"/>
          <w:szCs w:val="28"/>
          <w:shd w:val="clear" w:color="auto" w:fill="FFFFFF"/>
        </w:rPr>
        <w:t xml:space="preserve"> исследования </w:t>
      </w:r>
      <w:r w:rsidRPr="00594016">
        <w:rPr>
          <w:b/>
          <w:bCs/>
          <w:sz w:val="28"/>
          <w:szCs w:val="28"/>
          <w:shd w:val="clear" w:color="auto" w:fill="FFFFFF"/>
        </w:rPr>
        <w:t xml:space="preserve"> «Барьеры педагогической деятельности»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 w:firstLine="708"/>
        <w:rPr>
          <w:bCs/>
          <w:sz w:val="28"/>
          <w:szCs w:val="28"/>
          <w:shd w:val="clear" w:color="auto" w:fill="FFFFFF"/>
        </w:rPr>
      </w:pPr>
      <w:r w:rsidRPr="001D104B">
        <w:rPr>
          <w:bCs/>
          <w:sz w:val="28"/>
          <w:szCs w:val="28"/>
          <w:shd w:val="clear" w:color="auto" w:fill="FFFFFF"/>
        </w:rPr>
        <w:t>Исследование барьеров педагогической деятельности проходило в ДТДиМ им. И.Х Садыкова в октябре  20</w:t>
      </w:r>
      <w:r>
        <w:rPr>
          <w:bCs/>
          <w:sz w:val="28"/>
          <w:szCs w:val="28"/>
          <w:shd w:val="clear" w:color="auto" w:fill="FFFFFF"/>
        </w:rPr>
        <w:t>21</w:t>
      </w:r>
      <w:r w:rsidRPr="001D104B">
        <w:rPr>
          <w:bCs/>
          <w:sz w:val="28"/>
          <w:szCs w:val="28"/>
          <w:shd w:val="clear" w:color="auto" w:fill="FFFFFF"/>
        </w:rPr>
        <w:t xml:space="preserve"> года. Исследование проводилось по методике Т.М.</w:t>
      </w:r>
      <w:r w:rsidRPr="001D104B">
        <w:rPr>
          <w:b/>
          <w:bCs/>
          <w:sz w:val="27"/>
          <w:szCs w:val="27"/>
          <w:shd w:val="clear" w:color="auto" w:fill="FFFFFF"/>
        </w:rPr>
        <w:t xml:space="preserve"> </w:t>
      </w:r>
      <w:r w:rsidRPr="001D104B">
        <w:rPr>
          <w:bCs/>
          <w:sz w:val="27"/>
          <w:szCs w:val="27"/>
          <w:shd w:val="clear" w:color="auto" w:fill="FFFFFF"/>
        </w:rPr>
        <w:t>Шамовой.</w:t>
      </w:r>
      <w:r w:rsidRPr="001D104B">
        <w:rPr>
          <w:b/>
          <w:bCs/>
          <w:sz w:val="27"/>
          <w:szCs w:val="27"/>
          <w:shd w:val="clear" w:color="auto" w:fill="FFFFFF"/>
        </w:rPr>
        <w:t xml:space="preserve"> </w:t>
      </w:r>
      <w:r>
        <w:rPr>
          <w:sz w:val="28"/>
          <w:szCs w:val="28"/>
        </w:rPr>
        <w:t xml:space="preserve">Его цель </w:t>
      </w:r>
      <w:r w:rsidRPr="001D104B">
        <w:rPr>
          <w:sz w:val="28"/>
          <w:szCs w:val="28"/>
        </w:rPr>
        <w:t xml:space="preserve"> -  выявить факторы, стимулирующие и препятствующие обучению, развитию, саморазвитию педагогов  в образовательном учреждении.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 w:firstLine="558"/>
        <w:rPr>
          <w:sz w:val="28"/>
          <w:szCs w:val="28"/>
        </w:rPr>
      </w:pPr>
      <w:r w:rsidRPr="001D104B">
        <w:rPr>
          <w:sz w:val="28"/>
          <w:szCs w:val="28"/>
        </w:rPr>
        <w:t>В данном исследовании приняли участие 27 педагогов учреждения. Им необходимо было оценить по пятибалльной системе факторы, стимулирующие и препятствующие обучению и развитию: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i/>
          <w:sz w:val="28"/>
          <w:szCs w:val="28"/>
        </w:rPr>
      </w:pPr>
      <w:r w:rsidRPr="001D104B">
        <w:rPr>
          <w:i/>
          <w:sz w:val="28"/>
          <w:szCs w:val="28"/>
        </w:rPr>
        <w:t xml:space="preserve">5 – да (препятствуют или стимулируют);                                                                             4 – скорее да, чем нет;                                                                                                         </w:t>
      </w:r>
      <w:r>
        <w:rPr>
          <w:i/>
          <w:sz w:val="28"/>
          <w:szCs w:val="28"/>
        </w:rPr>
        <w:t xml:space="preserve">                    </w:t>
      </w:r>
      <w:r w:rsidRPr="001D104B">
        <w:rPr>
          <w:i/>
          <w:sz w:val="28"/>
          <w:szCs w:val="28"/>
        </w:rPr>
        <w:t>3 – и да, и нет;                                                                                                                                  2 – скорее нет;                                                                                                                           1 – нет.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iCs/>
          <w:sz w:val="28"/>
          <w:szCs w:val="28"/>
        </w:rPr>
      </w:pPr>
      <w:r w:rsidRPr="001D104B">
        <w:rPr>
          <w:iCs/>
          <w:sz w:val="28"/>
          <w:szCs w:val="28"/>
        </w:rPr>
        <w:t>Опрошенные педагоги оценили значимость «барьеров педагогической деятельности» следующим образом:</w:t>
      </w:r>
    </w:p>
    <w:p w:rsidR="00B97AD8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Препятствующие факторы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sz w:val="28"/>
          <w:szCs w:val="28"/>
        </w:rPr>
      </w:pPr>
      <w:r w:rsidRPr="001D104B">
        <w:rPr>
          <w:b/>
          <w:sz w:val="28"/>
          <w:szCs w:val="28"/>
        </w:rPr>
        <w:t xml:space="preserve">1. Собственная инерция                                                                                                      </w:t>
      </w:r>
      <w:r>
        <w:rPr>
          <w:b/>
          <w:sz w:val="28"/>
          <w:szCs w:val="28"/>
        </w:rPr>
        <w:t xml:space="preserve">                    </w:t>
      </w:r>
      <w:r w:rsidRPr="001D104B">
        <w:rPr>
          <w:b/>
          <w:sz w:val="28"/>
          <w:szCs w:val="28"/>
        </w:rPr>
        <w:t xml:space="preserve">  </w:t>
      </w:r>
      <w:r w:rsidRPr="001D104B">
        <w:rPr>
          <w:sz w:val="28"/>
          <w:szCs w:val="28"/>
        </w:rPr>
        <w:t xml:space="preserve">- несомненно препятствующий фактор </w:t>
      </w:r>
      <w:r w:rsidRPr="001D104B">
        <w:rPr>
          <w:i/>
          <w:sz w:val="28"/>
          <w:szCs w:val="28"/>
        </w:rPr>
        <w:t>(всегда препятствует)</w:t>
      </w:r>
      <w:r w:rsidRPr="001D104B">
        <w:rPr>
          <w:sz w:val="28"/>
          <w:szCs w:val="28"/>
        </w:rPr>
        <w:t xml:space="preserve"> - для 15, 4% (4 чел.);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- скорее препятствующий</w:t>
      </w:r>
      <w:r w:rsidRPr="001D104B">
        <w:rPr>
          <w:sz w:val="28"/>
          <w:szCs w:val="28"/>
        </w:rPr>
        <w:t xml:space="preserve"> фактор (</w:t>
      </w:r>
      <w:r w:rsidRPr="001D104B">
        <w:rPr>
          <w:i/>
          <w:sz w:val="28"/>
          <w:szCs w:val="28"/>
        </w:rPr>
        <w:t>часто препятствует)</w:t>
      </w:r>
      <w:r w:rsidRPr="001D104B">
        <w:rPr>
          <w:sz w:val="28"/>
          <w:szCs w:val="28"/>
        </w:rPr>
        <w:t xml:space="preserve"> - для 15, 4% (4 чел.);                                                                                                                                                     - и да, и нет (</w:t>
      </w:r>
      <w:r w:rsidRPr="001D104B">
        <w:rPr>
          <w:i/>
          <w:sz w:val="28"/>
          <w:szCs w:val="28"/>
        </w:rPr>
        <w:t>зависит от разных обстоятельств)–</w:t>
      </w:r>
      <w:r w:rsidRPr="001D104B">
        <w:rPr>
          <w:sz w:val="28"/>
          <w:szCs w:val="28"/>
        </w:rPr>
        <w:t xml:space="preserve"> для 30,8% (9 чел.);                                                            - скорее не препятствующий фактор </w:t>
      </w:r>
      <w:r w:rsidRPr="001D104B">
        <w:rPr>
          <w:i/>
          <w:sz w:val="28"/>
          <w:szCs w:val="28"/>
        </w:rPr>
        <w:t>(редко препятствует)</w:t>
      </w:r>
      <w:r w:rsidRPr="001D104B">
        <w:rPr>
          <w:sz w:val="28"/>
          <w:szCs w:val="28"/>
        </w:rPr>
        <w:t xml:space="preserve"> – 26, 9% (7 чел.);                                                                                                                                             - не препятствующий фактор </w:t>
      </w:r>
      <w:r w:rsidRPr="001D104B">
        <w:rPr>
          <w:i/>
          <w:sz w:val="28"/>
          <w:szCs w:val="28"/>
        </w:rPr>
        <w:t>(никогда не препятствует)</w:t>
      </w:r>
      <w:r w:rsidRPr="001D104B">
        <w:rPr>
          <w:sz w:val="28"/>
          <w:szCs w:val="28"/>
        </w:rPr>
        <w:t xml:space="preserve"> -  для 11, 5% (3 чел.)    </w:t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  <w:r w:rsidRPr="001D104B">
        <w:rPr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29845</wp:posOffset>
            </wp:positionH>
            <wp:positionV relativeFrom="paragraph">
              <wp:posOffset>80645</wp:posOffset>
            </wp:positionV>
            <wp:extent cx="5777865" cy="2439035"/>
            <wp:effectExtent l="0" t="0" r="0" b="0"/>
            <wp:wrapSquare wrapText="bothSides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193" t="23375" r="21634" b="33011"/>
                    <a:stretch/>
                  </pic:blipFill>
                  <pic:spPr bwMode="auto">
                    <a:xfrm>
                      <a:off x="0" y="0"/>
                      <a:ext cx="5777865" cy="2439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246BD0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</w:t>
      </w:r>
      <w:r w:rsidRPr="001D104B">
        <w:rPr>
          <w:b/>
          <w:sz w:val="28"/>
          <w:szCs w:val="28"/>
        </w:rPr>
        <w:t>Разочарование в результате имевшихся ранее неудач</w:t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  <w:r w:rsidRPr="001D104B">
        <w:rPr>
          <w:sz w:val="28"/>
          <w:szCs w:val="28"/>
        </w:rPr>
        <w:t xml:space="preserve">- несомненно препятствующий фактор - для 3, 8% (1 чел.);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- скорее препятствующий</w:t>
      </w:r>
      <w:r w:rsidRPr="001D104B">
        <w:rPr>
          <w:sz w:val="28"/>
          <w:szCs w:val="28"/>
        </w:rPr>
        <w:t xml:space="preserve"> фактор  - для 19,2% (5 чел.);                                                                                                                                                     - и да, и нет </w:t>
      </w:r>
      <w:r w:rsidRPr="001D104B">
        <w:rPr>
          <w:i/>
          <w:sz w:val="28"/>
          <w:szCs w:val="28"/>
        </w:rPr>
        <w:t>–</w:t>
      </w:r>
      <w:r w:rsidRPr="001D104B">
        <w:rPr>
          <w:sz w:val="28"/>
          <w:szCs w:val="28"/>
        </w:rPr>
        <w:t xml:space="preserve"> для 38,5% (11 чел.);                                                                                             </w:t>
      </w:r>
      <w:r>
        <w:rPr>
          <w:sz w:val="28"/>
          <w:szCs w:val="28"/>
        </w:rPr>
        <w:t xml:space="preserve">            </w:t>
      </w:r>
      <w:r w:rsidRPr="001D104B">
        <w:rPr>
          <w:sz w:val="28"/>
          <w:szCs w:val="28"/>
        </w:rPr>
        <w:t xml:space="preserve">- скорее не препятствующий фактор – 19,2% (5 чел.);                                                                                                                                             - не препятствующий фактор -  для 15,4% (4 чел.)                                                                                                                            </w:t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  <w:r w:rsidRPr="001D104B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-36830</wp:posOffset>
            </wp:positionH>
            <wp:positionV relativeFrom="paragraph">
              <wp:posOffset>146685</wp:posOffset>
            </wp:positionV>
            <wp:extent cx="6096000" cy="2580640"/>
            <wp:effectExtent l="0" t="0" r="0" b="0"/>
            <wp:wrapSquare wrapText="bothSides"/>
            <wp:docPr id="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353" t="27081" r="20994" b="28735"/>
                    <a:stretch/>
                  </pic:blipFill>
                  <pic:spPr bwMode="auto">
                    <a:xfrm>
                      <a:off x="0" y="0"/>
                      <a:ext cx="6096000" cy="2580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3. Отсутствие поддержки и помощи в этом вопросе со стороны руководителей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 xml:space="preserve">- несомненно препятствующий фактор - для 7,7% (2 чел.);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- скорее препятствующий</w:t>
      </w:r>
      <w:r w:rsidRPr="001D104B">
        <w:rPr>
          <w:sz w:val="28"/>
          <w:szCs w:val="28"/>
        </w:rPr>
        <w:t xml:space="preserve"> фактор  - для 23,1% (6 чел.);                                                                                                                                                     - и да, и нет </w:t>
      </w:r>
      <w:r w:rsidRPr="001D104B">
        <w:rPr>
          <w:i/>
          <w:sz w:val="28"/>
          <w:szCs w:val="28"/>
        </w:rPr>
        <w:t>–</w:t>
      </w:r>
      <w:r w:rsidRPr="001D104B">
        <w:rPr>
          <w:sz w:val="28"/>
          <w:szCs w:val="28"/>
        </w:rPr>
        <w:t xml:space="preserve"> для 15,4% (4 чел.);                                                                                            </w:t>
      </w:r>
      <w:r>
        <w:rPr>
          <w:sz w:val="28"/>
          <w:szCs w:val="28"/>
        </w:rPr>
        <w:t xml:space="preserve">             </w:t>
      </w:r>
      <w:r w:rsidRPr="001D104B">
        <w:rPr>
          <w:sz w:val="28"/>
          <w:szCs w:val="28"/>
        </w:rPr>
        <w:t xml:space="preserve"> - скорее не препятствующий фактор – 38,5% (10 чел.);                                                                                                                                             - не препятствующий фактор -  для 15,4% (4 чел.)  </w:t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  <w:r w:rsidRPr="001D104B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78740</wp:posOffset>
            </wp:positionV>
            <wp:extent cx="6000750" cy="2585720"/>
            <wp:effectExtent l="0" t="0" r="0" b="0"/>
            <wp:wrapSquare wrapText="bothSides"/>
            <wp:docPr id="1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673" t="30500" r="21314" b="25030"/>
                    <a:stretch/>
                  </pic:blipFill>
                  <pic:spPr bwMode="auto">
                    <a:xfrm>
                      <a:off x="0" y="0"/>
                      <a:ext cx="6000750" cy="2585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4. Враждебность окружающих,  плохо воспринимающих в Вас перемены и стремление к новому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 xml:space="preserve">- несомненно препятствующий фактор - для 11,5% (3 чел.);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- скорее препятствующий</w:t>
      </w:r>
      <w:r w:rsidRPr="001D104B">
        <w:rPr>
          <w:sz w:val="28"/>
          <w:szCs w:val="28"/>
        </w:rPr>
        <w:t xml:space="preserve"> фактор  - для 15,4% (4 чел.);                                                                                                                                                     - и да, и нет </w:t>
      </w:r>
      <w:r w:rsidRPr="001D104B">
        <w:rPr>
          <w:i/>
          <w:sz w:val="28"/>
          <w:szCs w:val="28"/>
        </w:rPr>
        <w:t>–</w:t>
      </w:r>
      <w:r w:rsidRPr="001D104B">
        <w:rPr>
          <w:sz w:val="28"/>
          <w:szCs w:val="28"/>
        </w:rPr>
        <w:t xml:space="preserve"> для 26,9% (8 чел.);                                                                                             </w:t>
      </w:r>
      <w:r w:rsidRPr="001D104B">
        <w:rPr>
          <w:sz w:val="28"/>
          <w:szCs w:val="28"/>
        </w:rPr>
        <w:lastRenderedPageBreak/>
        <w:t>- скорее не препятствующий фактор – 15,4% (4 чел.);                                                                                                                                             - не препятствующий фактор -  для 30,8% (8 чел.)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86995</wp:posOffset>
            </wp:positionH>
            <wp:positionV relativeFrom="paragraph">
              <wp:posOffset>148590</wp:posOffset>
            </wp:positionV>
            <wp:extent cx="5848350" cy="2638425"/>
            <wp:effectExtent l="0" t="0" r="0" b="0"/>
            <wp:wrapSquare wrapText="bothSides"/>
            <wp:docPr id="1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032" t="34492" r="20673" b="17903"/>
                    <a:stretch/>
                  </pic:blipFill>
                  <pic:spPr bwMode="auto">
                    <a:xfrm>
                      <a:off x="0" y="0"/>
                      <a:ext cx="5848350" cy="2638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5. Неадекватная обратная связь с членами коллектива и руководителями, т. е. отсутствие объективной информации о себе</w:t>
      </w:r>
    </w:p>
    <w:p w:rsidR="00B97AD8" w:rsidRPr="001D104B" w:rsidRDefault="00B97AD8" w:rsidP="00B97AD8">
      <w:pPr>
        <w:spacing w:line="295" w:lineRule="exact"/>
        <w:rPr>
          <w:sz w:val="28"/>
          <w:szCs w:val="28"/>
        </w:rPr>
      </w:pPr>
      <w:r w:rsidRPr="001D104B">
        <w:rPr>
          <w:sz w:val="28"/>
          <w:szCs w:val="28"/>
        </w:rPr>
        <w:t xml:space="preserve">- несомненно препятствующий фактор - для 7,7% (2 чел.);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- скорее препятствующий</w:t>
      </w:r>
      <w:r w:rsidRPr="001D104B">
        <w:rPr>
          <w:sz w:val="28"/>
          <w:szCs w:val="28"/>
        </w:rPr>
        <w:t xml:space="preserve"> фактор  - для 11,5% (3 чел.);                                                                                                                                                     - и да, и нет </w:t>
      </w:r>
      <w:r w:rsidRPr="001D104B">
        <w:rPr>
          <w:i/>
          <w:sz w:val="28"/>
          <w:szCs w:val="28"/>
        </w:rPr>
        <w:t>–</w:t>
      </w:r>
      <w:r w:rsidRPr="001D104B">
        <w:rPr>
          <w:sz w:val="28"/>
          <w:szCs w:val="28"/>
        </w:rPr>
        <w:t xml:space="preserve"> для 11,5% (3 чел.);                                                                                            </w:t>
      </w:r>
      <w:r>
        <w:rPr>
          <w:sz w:val="28"/>
          <w:szCs w:val="28"/>
        </w:rPr>
        <w:t xml:space="preserve">              </w:t>
      </w:r>
      <w:r w:rsidRPr="001D104B">
        <w:rPr>
          <w:sz w:val="28"/>
          <w:szCs w:val="28"/>
        </w:rPr>
        <w:t xml:space="preserve"> - скорее не препятствующий фактор – 42,3%(12 чел.);                                                                                                                                             - не препятствующий фактор -  для 26,9% (7 чел.)</w:t>
      </w:r>
    </w:p>
    <w:p w:rsidR="00B97AD8" w:rsidRPr="001D104B" w:rsidRDefault="00B97AD8" w:rsidP="00B97AD8">
      <w:pPr>
        <w:spacing w:line="295" w:lineRule="exact"/>
        <w:rPr>
          <w:sz w:val="28"/>
          <w:szCs w:val="28"/>
        </w:rPr>
      </w:pPr>
      <w:r w:rsidRPr="001D104B">
        <w:rPr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58420</wp:posOffset>
            </wp:positionH>
            <wp:positionV relativeFrom="paragraph">
              <wp:posOffset>178435</wp:posOffset>
            </wp:positionV>
            <wp:extent cx="5847715" cy="2686050"/>
            <wp:effectExtent l="0" t="0" r="0" b="0"/>
            <wp:wrapSquare wrapText="bothSides"/>
            <wp:docPr id="1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397" t="27729" r="20399" b="23893"/>
                    <a:stretch/>
                  </pic:blipFill>
                  <pic:spPr bwMode="auto">
                    <a:xfrm>
                      <a:off x="0" y="0"/>
                      <a:ext cx="5847715" cy="2686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lastRenderedPageBreak/>
        <w:t>6. Состояние здоровья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 xml:space="preserve">- несомненно препятствующий фактор - для 15,4% (4 чел.);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- скорее препятствующий</w:t>
      </w:r>
      <w:r w:rsidRPr="001D104B">
        <w:rPr>
          <w:sz w:val="28"/>
          <w:szCs w:val="28"/>
        </w:rPr>
        <w:t xml:space="preserve"> фактор  - для 23,1% (6 чел.);                                                                                                                                                     - и да, и нет </w:t>
      </w:r>
      <w:r w:rsidRPr="001D104B">
        <w:rPr>
          <w:i/>
          <w:sz w:val="28"/>
          <w:szCs w:val="28"/>
        </w:rPr>
        <w:t>–</w:t>
      </w:r>
      <w:r w:rsidRPr="001D104B">
        <w:rPr>
          <w:sz w:val="28"/>
          <w:szCs w:val="28"/>
        </w:rPr>
        <w:t xml:space="preserve"> для 23,1% (6 чел.);                                                                                                                                                     - скорее не препятствующий фактор – 15,4% (4 чел.);                                                                                                                                             - не препятствующий фактор -  для 23,1% (6 чел.)                                                                                                                                                    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-74930</wp:posOffset>
            </wp:positionH>
            <wp:positionV relativeFrom="paragraph">
              <wp:posOffset>22860</wp:posOffset>
            </wp:positionV>
            <wp:extent cx="6048375" cy="2567305"/>
            <wp:effectExtent l="0" t="0" r="0" b="0"/>
            <wp:wrapSquare wrapText="bothSides"/>
            <wp:docPr id="1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513" t="35348" r="20994" b="20468"/>
                    <a:stretch/>
                  </pic:blipFill>
                  <pic:spPr bwMode="auto">
                    <a:xfrm>
                      <a:off x="0" y="0"/>
                      <a:ext cx="6048375" cy="2567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7. Недостаток времени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 xml:space="preserve">- несомненно препятствующий фактор - для 7,7% (2 чел.);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- скорее препятствующий</w:t>
      </w:r>
      <w:r w:rsidRPr="001D104B">
        <w:rPr>
          <w:sz w:val="28"/>
          <w:szCs w:val="28"/>
        </w:rPr>
        <w:t xml:space="preserve"> фактор  - для 15,4% (4 чел.);                                                                                                                                                     - и да, и нет </w:t>
      </w:r>
      <w:r w:rsidRPr="001D104B">
        <w:rPr>
          <w:i/>
          <w:sz w:val="28"/>
          <w:szCs w:val="28"/>
        </w:rPr>
        <w:t>–</w:t>
      </w:r>
      <w:r w:rsidRPr="001D104B">
        <w:rPr>
          <w:sz w:val="28"/>
          <w:szCs w:val="28"/>
        </w:rPr>
        <w:t xml:space="preserve"> для 46,2% (13 чел.);                                                                                                                                                     - скорее не препятствующий фактор – 26,9% (7 чел.);                                                                                                                                             - не препятствующий фактор -  для 3,8% (1 чел.)                                                                                                                                                    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rFonts w:ascii="Verdana" w:hAnsi="Verdana"/>
          <w:noProof/>
          <w:sz w:val="23"/>
          <w:szCs w:val="23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-74930</wp:posOffset>
            </wp:positionH>
            <wp:positionV relativeFrom="paragraph">
              <wp:posOffset>235585</wp:posOffset>
            </wp:positionV>
            <wp:extent cx="6105525" cy="2594610"/>
            <wp:effectExtent l="0" t="0" r="0" b="0"/>
            <wp:wrapSquare wrapText="bothSides"/>
            <wp:docPr id="1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9872" t="26511" r="20834" b="28735"/>
                    <a:stretch/>
                  </pic:blipFill>
                  <pic:spPr bwMode="auto">
                    <a:xfrm>
                      <a:off x="0" y="0"/>
                      <a:ext cx="6105525" cy="2594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lastRenderedPageBreak/>
        <w:t>8. Ограниченные ресурсы, стесненные жизненные обстоятельства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 xml:space="preserve">- несомненно препятствующий фактор - для 3,8% (1 чел.);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- скорее препятствующий</w:t>
      </w:r>
      <w:r w:rsidRPr="001D104B">
        <w:rPr>
          <w:sz w:val="28"/>
          <w:szCs w:val="28"/>
        </w:rPr>
        <w:t xml:space="preserve"> фактор  - для 23,1% (6 чел.);                                                                                                                                                     - и да, и нет </w:t>
      </w:r>
      <w:r w:rsidRPr="001D104B">
        <w:rPr>
          <w:i/>
          <w:sz w:val="28"/>
          <w:szCs w:val="28"/>
        </w:rPr>
        <w:t>–</w:t>
      </w:r>
      <w:r w:rsidRPr="001D104B">
        <w:rPr>
          <w:sz w:val="28"/>
          <w:szCs w:val="28"/>
        </w:rPr>
        <w:t xml:space="preserve"> для 23,1% (6 чел.);                                                                                                                                                     - скорее не препятствующий фактор – 30, 8% (9 чел.);                                                                                                                                             - не препятствующий фактор -  для 19,2% (5 чел.)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iCs/>
          <w:sz w:val="28"/>
          <w:szCs w:val="28"/>
        </w:rPr>
      </w:pPr>
      <w:r w:rsidRPr="001D104B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10795</wp:posOffset>
            </wp:positionH>
            <wp:positionV relativeFrom="paragraph">
              <wp:posOffset>93345</wp:posOffset>
            </wp:positionV>
            <wp:extent cx="6019800" cy="2465070"/>
            <wp:effectExtent l="0" t="0" r="0" b="0"/>
            <wp:wrapSquare wrapText="bothSides"/>
            <wp:docPr id="1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353" t="30786" r="20192" b="25884"/>
                    <a:stretch/>
                  </pic:blipFill>
                  <pic:spPr bwMode="auto">
                    <a:xfrm>
                      <a:off x="0" y="0"/>
                      <a:ext cx="6019800" cy="2465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iCs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iCs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iCs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iCs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iCs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iCs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iCs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iCs/>
          <w:sz w:val="28"/>
          <w:szCs w:val="28"/>
        </w:rPr>
      </w:pPr>
    </w:p>
    <w:p w:rsidR="00B97AD8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Стимулирующие факторы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1.Школьная методическая работа</w:t>
      </w:r>
    </w:p>
    <w:p w:rsidR="00B97AD8" w:rsidRPr="001D104B" w:rsidRDefault="00B97AD8" w:rsidP="00B97AD8">
      <w:pPr>
        <w:rPr>
          <w:sz w:val="28"/>
          <w:szCs w:val="28"/>
        </w:rPr>
      </w:pPr>
      <w:r w:rsidRPr="001D104B">
        <w:rPr>
          <w:sz w:val="28"/>
          <w:szCs w:val="28"/>
        </w:rPr>
        <w:t xml:space="preserve">- несомненно стимулирующий  фактор - для 11,1% (3 чел.);                                                                                                                               - скорее стимулирующий фактор  - для 33,3% (9 чел.);                                                                                                                                                     - и да, и нет </w:t>
      </w:r>
      <w:r w:rsidRPr="001D104B">
        <w:rPr>
          <w:i/>
          <w:sz w:val="28"/>
          <w:szCs w:val="28"/>
        </w:rPr>
        <w:t>–</w:t>
      </w:r>
      <w:r w:rsidRPr="001D104B">
        <w:rPr>
          <w:sz w:val="28"/>
          <w:szCs w:val="28"/>
        </w:rPr>
        <w:t xml:space="preserve"> для 33,3% (9 чел.);                                                                                                                                                     - скорее не стимулирующий фактор – для 11,1% (3 чел.);                                                                                                                               - не стимулирующий фактор -  для 11,1% (3 чел.)                                                                                                                               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rFonts w:ascii="Verdana" w:hAnsi="Verdana"/>
          <w:noProof/>
          <w:sz w:val="23"/>
          <w:szCs w:val="23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-74930</wp:posOffset>
            </wp:positionH>
            <wp:positionV relativeFrom="paragraph">
              <wp:posOffset>208915</wp:posOffset>
            </wp:positionV>
            <wp:extent cx="6105525" cy="2484755"/>
            <wp:effectExtent l="0" t="0" r="0" b="0"/>
            <wp:wrapSquare wrapText="bothSides"/>
            <wp:docPr id="17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994" t="28791" r="21154" b="29305"/>
                    <a:stretch/>
                  </pic:blipFill>
                  <pic:spPr bwMode="auto">
                    <a:xfrm>
                      <a:off x="0" y="0"/>
                      <a:ext cx="6105525" cy="2484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lastRenderedPageBreak/>
        <w:t>2. Обучение на курсах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 xml:space="preserve">- несомненно стимулирующий  фактор - для 22.2% (6 чел.);                                                                                                                               - скорее стимулирующий фактор  - для 22.2% (6 чел.);                                                                                                                               - и да, и нет </w:t>
      </w:r>
      <w:r w:rsidRPr="001D104B">
        <w:rPr>
          <w:i/>
          <w:sz w:val="28"/>
          <w:szCs w:val="28"/>
        </w:rPr>
        <w:t>–</w:t>
      </w:r>
      <w:r w:rsidRPr="001D104B">
        <w:rPr>
          <w:sz w:val="28"/>
          <w:szCs w:val="28"/>
        </w:rPr>
        <w:t xml:space="preserve"> для 51,9% (14 чел.);                                                                                                                                                     - скорее не стимулирующий фактор – для 3,7% (1 чел.);                                                                                                                               - не стимулирующий фактор -  нет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  <w:r w:rsidRPr="001D104B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-65405</wp:posOffset>
            </wp:positionH>
            <wp:positionV relativeFrom="paragraph">
              <wp:posOffset>133985</wp:posOffset>
            </wp:positionV>
            <wp:extent cx="6112510" cy="2588895"/>
            <wp:effectExtent l="0" t="0" r="0" b="0"/>
            <wp:wrapSquare wrapText="bothSides"/>
            <wp:docPr id="18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353" t="31357" r="20994" b="24458"/>
                    <a:stretch/>
                  </pic:blipFill>
                  <pic:spPr bwMode="auto">
                    <a:xfrm>
                      <a:off x="0" y="0"/>
                      <a:ext cx="6112510" cy="2588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3. Пример и влияние коллег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 xml:space="preserve">- несомненно стимулирующий  фактор - для 25,9% (7 чел.);                                                                                                                               - скорее стимулирующий фактор  - для 40,7% (11 чел.);                                                                                                                               - и да, и нет </w:t>
      </w:r>
      <w:r w:rsidRPr="001D104B">
        <w:rPr>
          <w:i/>
          <w:sz w:val="28"/>
          <w:szCs w:val="28"/>
        </w:rPr>
        <w:t>–</w:t>
      </w:r>
      <w:r w:rsidRPr="001D104B">
        <w:rPr>
          <w:sz w:val="28"/>
          <w:szCs w:val="28"/>
        </w:rPr>
        <w:t xml:space="preserve"> для 25,9% (7 чел.);                                                                                                                               - скорее не стимулирующий фактор – нет                                                                                                                             - не стимулирующий фактор -  7.4%(2 чел.)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  <w:r w:rsidRPr="001D104B">
        <w:rPr>
          <w:noProof/>
          <w:sz w:val="20"/>
          <w:szCs w:val="20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-65405</wp:posOffset>
            </wp:positionH>
            <wp:positionV relativeFrom="paragraph">
              <wp:posOffset>248920</wp:posOffset>
            </wp:positionV>
            <wp:extent cx="6115050" cy="2565400"/>
            <wp:effectExtent l="0" t="0" r="0" b="0"/>
            <wp:wrapSquare wrapText="bothSides"/>
            <wp:docPr id="19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673" t="22805" r="20994" b="33581"/>
                    <a:stretch/>
                  </pic:blipFill>
                  <pic:spPr bwMode="auto">
                    <a:xfrm>
                      <a:off x="0" y="0"/>
                      <a:ext cx="6115050" cy="256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Default="00B97AD8" w:rsidP="00B97AD8">
      <w:pPr>
        <w:tabs>
          <w:tab w:val="left" w:pos="3330"/>
        </w:tabs>
        <w:spacing w:line="295" w:lineRule="exact"/>
        <w:rPr>
          <w:sz w:val="20"/>
          <w:szCs w:val="20"/>
        </w:rPr>
      </w:pPr>
      <w:r>
        <w:rPr>
          <w:sz w:val="20"/>
          <w:szCs w:val="20"/>
        </w:rPr>
        <w:tab/>
      </w:r>
    </w:p>
    <w:p w:rsidR="00B97AD8" w:rsidRDefault="00B97AD8" w:rsidP="00B97AD8">
      <w:pPr>
        <w:tabs>
          <w:tab w:val="left" w:pos="3330"/>
        </w:tabs>
        <w:spacing w:line="295" w:lineRule="exact"/>
        <w:rPr>
          <w:sz w:val="20"/>
          <w:szCs w:val="20"/>
        </w:rPr>
      </w:pPr>
    </w:p>
    <w:p w:rsidR="00B97AD8" w:rsidRDefault="00B97AD8" w:rsidP="00B97AD8">
      <w:pPr>
        <w:tabs>
          <w:tab w:val="left" w:pos="3330"/>
        </w:tabs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tabs>
          <w:tab w:val="left" w:pos="3330"/>
        </w:tabs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lastRenderedPageBreak/>
        <w:t>4. Пример и влияние руководителей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 xml:space="preserve">- несомненно стимулирующий  фактор - для 22,2% (6 чел.);                                                                                                                               - скорее стимулирующий фактор  - для 33,3% (9 чел.);                                                                                                                               - и да, и нет </w:t>
      </w:r>
      <w:r w:rsidRPr="001D104B">
        <w:rPr>
          <w:i/>
          <w:sz w:val="28"/>
          <w:szCs w:val="28"/>
        </w:rPr>
        <w:t>–</w:t>
      </w:r>
      <w:r w:rsidRPr="001D104B">
        <w:rPr>
          <w:sz w:val="28"/>
          <w:szCs w:val="28"/>
        </w:rPr>
        <w:t xml:space="preserve"> для 37% (10 чел.);                                                                                                                               - скорее не стимулирующий фактор – нет                                                                                                                             - не стимулирующий фактор -  7.4%(2 чел.)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-74930</wp:posOffset>
            </wp:positionH>
            <wp:positionV relativeFrom="paragraph">
              <wp:posOffset>112395</wp:posOffset>
            </wp:positionV>
            <wp:extent cx="6253480" cy="2597150"/>
            <wp:effectExtent l="0" t="0" r="0" b="0"/>
            <wp:wrapSquare wrapText="bothSides"/>
            <wp:docPr id="20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673" t="26796" r="20673" b="29875"/>
                    <a:stretch/>
                  </pic:blipFill>
                  <pic:spPr bwMode="auto">
                    <a:xfrm>
                      <a:off x="0" y="0"/>
                      <a:ext cx="6253480" cy="2597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5. Организация труда в образовательном учреждении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  <w:r w:rsidRPr="001D104B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-74930</wp:posOffset>
            </wp:positionH>
            <wp:positionV relativeFrom="paragraph">
              <wp:posOffset>1296035</wp:posOffset>
            </wp:positionV>
            <wp:extent cx="6257925" cy="2679065"/>
            <wp:effectExtent l="0" t="0" r="0" b="0"/>
            <wp:wrapSquare wrapText="bothSides"/>
            <wp:docPr id="21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833" t="29932" r="21154" b="25884"/>
                    <a:stretch/>
                  </pic:blipFill>
                  <pic:spPr bwMode="auto">
                    <a:xfrm>
                      <a:off x="0" y="0"/>
                      <a:ext cx="6257925" cy="2679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1D104B">
        <w:rPr>
          <w:sz w:val="28"/>
          <w:szCs w:val="28"/>
        </w:rPr>
        <w:t xml:space="preserve">- несомненно стимулирующий  фактор - для 25,9% (7 чел.);                                                                                                                               - скорее стимулирующий фактор  - для 22,2% (6 чел.);                                                                                                                               - и да, и нет </w:t>
      </w:r>
      <w:r w:rsidRPr="001D104B">
        <w:rPr>
          <w:i/>
          <w:sz w:val="28"/>
          <w:szCs w:val="28"/>
        </w:rPr>
        <w:t>–</w:t>
      </w:r>
      <w:r w:rsidRPr="001D104B">
        <w:rPr>
          <w:sz w:val="28"/>
          <w:szCs w:val="28"/>
        </w:rPr>
        <w:t xml:space="preserve"> для 37% (10 чел.);                                                                                                                               - скорее не стимулирующий фактор – 7,4% (2 чел.)                                                                                                                             - не стимулирующий фактор -  7.4%(2 чел.)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lastRenderedPageBreak/>
        <w:t>6. Внимание к этой проблеме руководителей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>- несомненно стимулирующий  фактор - для 25,9% (7 чел.);                                                                                                                               - скорее стимулирующий фактор  - для 44,4% (12 чел.);                                                                                                                               - и да, и нет - для 25,9% (7 чел.);                                                                                                                               - скорее не стимулирующий фактор – 3,7% (1 чел.)                                                                                                                             - не стимулирующий фактор - нет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188595</wp:posOffset>
            </wp:positionV>
            <wp:extent cx="6113145" cy="2609850"/>
            <wp:effectExtent l="0" t="0" r="0" b="0"/>
            <wp:wrapSquare wrapText="bothSides"/>
            <wp:docPr id="22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672" t="34208" r="21154" b="21608"/>
                    <a:stretch/>
                  </pic:blipFill>
                  <pic:spPr bwMode="auto">
                    <a:xfrm>
                      <a:off x="0" y="0"/>
                      <a:ext cx="6113145" cy="2609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>
        <w:rPr>
          <w:b/>
          <w:sz w:val="28"/>
          <w:szCs w:val="28"/>
        </w:rPr>
        <w:t>7. Доверие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>- несомненно стимулирующий  фактор - для 66.7% (18 чел.);                                                                                                                               - скорее стимулирующий фактор  - для 25,9% (7 чел.);                                                                                                                               - и да, и нет - 7,4% (2 чел.)                                                                                                                                                                                                                                                        - скорее не стимулирующий фактор – нет                                                                                                                            - не стимулирующий фактор - нет</w:t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  <w:r w:rsidRPr="001D104B">
        <w:rPr>
          <w:rFonts w:ascii="Verdana" w:hAnsi="Verdana"/>
          <w:noProof/>
          <w:sz w:val="23"/>
          <w:szCs w:val="23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73660</wp:posOffset>
            </wp:positionV>
            <wp:extent cx="6191250" cy="2588895"/>
            <wp:effectExtent l="0" t="0" r="0" b="0"/>
            <wp:wrapSquare wrapText="bothSides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587" t="27817" r="20200" b="28150"/>
                    <a:stretch/>
                  </pic:blipFill>
                  <pic:spPr bwMode="auto">
                    <a:xfrm>
                      <a:off x="0" y="0"/>
                      <a:ext cx="6191250" cy="2588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lastRenderedPageBreak/>
        <w:t>8. Новизна деятельности, условия работы и возможность экспериментирования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>- несомненно стимулирующий  фактор - для 25,9% (7 чел.);                                                                                                                               - скорее стимулирующий фактор  - для 48,1% (13 чел.);                                                                                                                               - и да, и нет - для 22,2% (6 чел.);                                                                                                                               - скорее не стимулирующий фактор – 3,7% (1 чел.)                                                                                                                             - не стимулирующий фактор - нет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-17780</wp:posOffset>
            </wp:positionH>
            <wp:positionV relativeFrom="paragraph">
              <wp:posOffset>105410</wp:posOffset>
            </wp:positionV>
            <wp:extent cx="6219825" cy="2545080"/>
            <wp:effectExtent l="0" t="0" r="0" b="0"/>
            <wp:wrapSquare wrapText="bothSides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833" t="32497" r="20833" b="25029"/>
                    <a:stretch/>
                  </pic:blipFill>
                  <pic:spPr bwMode="auto">
                    <a:xfrm>
                      <a:off x="0" y="0"/>
                      <a:ext cx="6219825" cy="2545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9. Занятия самообразованием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8"/>
          <w:szCs w:val="28"/>
        </w:rPr>
      </w:pPr>
      <w:r w:rsidRPr="001D104B">
        <w:rPr>
          <w:sz w:val="28"/>
          <w:szCs w:val="28"/>
        </w:rPr>
        <w:t>- несомненно стимулирующий  фактор - для 40,7% (11 чел.);                                                                                                                               - скорее стимулирующий фактор  - для 29,6% (8 чел.);                                                                                                                               - и да, и нет - для 25,9% (7 чел.);                                                                                                                               - скорее не стимулирующий фактор – 3,7% (1 чел.)                                                                                                                             - не стимулирующий фактор - нет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39370</wp:posOffset>
            </wp:positionH>
            <wp:positionV relativeFrom="paragraph">
              <wp:posOffset>181610</wp:posOffset>
            </wp:positionV>
            <wp:extent cx="5905500" cy="2485390"/>
            <wp:effectExtent l="0" t="0" r="0" b="0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513" t="23945" r="21635" b="32725"/>
                    <a:stretch/>
                  </pic:blipFill>
                  <pic:spPr bwMode="auto">
                    <a:xfrm>
                      <a:off x="0" y="0"/>
                      <a:ext cx="5905500" cy="248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10. Интерес к работе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 xml:space="preserve">- несомненно стимулирующий  фактор - для 59,3%(16 чел.);                                                                                                                               - скорее стимулирующий фактор  - для 33,3% (9 чел.);                                                                                                                               - и да, и нет - для 7,4% (2 чел.);                                                                                                                               </w:t>
      </w:r>
      <w:r w:rsidRPr="001D104B">
        <w:rPr>
          <w:sz w:val="28"/>
          <w:szCs w:val="28"/>
        </w:rPr>
        <w:lastRenderedPageBreak/>
        <w:t>- скорее не стимулирующий фактор – нет                                                                                                                            - не стимулирующий фактор - нет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Verdana" w:hAnsi="Verdana"/>
          <w:sz w:val="23"/>
          <w:szCs w:val="23"/>
        </w:rPr>
      </w:pPr>
      <w:r w:rsidRPr="001D104B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67945</wp:posOffset>
            </wp:positionH>
            <wp:positionV relativeFrom="paragraph">
              <wp:posOffset>59055</wp:posOffset>
            </wp:positionV>
            <wp:extent cx="5857875" cy="2470785"/>
            <wp:effectExtent l="0" t="0" r="0" b="0"/>
            <wp:wrapSquare wrapText="bothSides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353" t="27081" r="21153" b="29020"/>
                    <a:stretch/>
                  </pic:blipFill>
                  <pic:spPr bwMode="auto">
                    <a:xfrm>
                      <a:off x="0" y="0"/>
                      <a:ext cx="5857875" cy="2470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11. Возрастающая ответственность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sz w:val="28"/>
          <w:szCs w:val="28"/>
        </w:rPr>
        <w:t>- несомненно стимулирующий  фактор - для 18,5%(5 чел.);                                                                                                                               - скорее стимулирующий фактор  - для 48,1% (13 чел.);                                                                                                                               - и да, и нет - для 29,6% (8 чел.);                                                                                                                               - скорее не стимулирующий фактор – 3,7%  (1 чел.)                                                                                                                            - не стимулирующий фактор - нет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left="150" w:right="150"/>
        <w:rPr>
          <w:rFonts w:ascii="Verdana" w:hAnsi="Verdana"/>
          <w:sz w:val="23"/>
          <w:szCs w:val="23"/>
        </w:rPr>
      </w:pPr>
      <w:r w:rsidRPr="001D104B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115570</wp:posOffset>
            </wp:positionH>
            <wp:positionV relativeFrom="paragraph">
              <wp:posOffset>62230</wp:posOffset>
            </wp:positionV>
            <wp:extent cx="5953125" cy="2462530"/>
            <wp:effectExtent l="0" t="0" r="0" b="0"/>
            <wp:wrapSquare wrapText="bothSides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673" t="31072" r="20833" b="25884"/>
                    <a:stretch/>
                  </pic:blipFill>
                  <pic:spPr bwMode="auto">
                    <a:xfrm>
                      <a:off x="0" y="0"/>
                      <a:ext cx="5953125" cy="2462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b/>
          <w:sz w:val="28"/>
          <w:szCs w:val="28"/>
        </w:rPr>
      </w:pPr>
      <w:r w:rsidRPr="001D104B">
        <w:rPr>
          <w:b/>
          <w:sz w:val="28"/>
          <w:szCs w:val="28"/>
        </w:rPr>
        <w:t>12. Возможность получения признания в коллективе</w:t>
      </w:r>
    </w:p>
    <w:p w:rsidR="00B97AD8" w:rsidRPr="001D104B" w:rsidRDefault="00B97AD8" w:rsidP="00B97AD8">
      <w:pPr>
        <w:rPr>
          <w:sz w:val="28"/>
          <w:szCs w:val="28"/>
        </w:rPr>
      </w:pPr>
      <w:r w:rsidRPr="001D104B">
        <w:rPr>
          <w:sz w:val="28"/>
          <w:szCs w:val="28"/>
        </w:rPr>
        <w:t>- несомненно стимулирующий  фактор - для 7,4%(2 чел.);                                                                                                                               - скорее стимулирующий фактор  - для 51,9% (14 чел.);                                                                                                                               - и да, и нет - для 25,9% (7 чел.);                                                                                                                               - скорее не стимулирующий фактор – 11,1%  (3 чел.)                                                                                                                            - не стимулирующий фактор – 3,7% (1 чел.)</w:t>
      </w:r>
    </w:p>
    <w:p w:rsidR="00B97AD8" w:rsidRPr="001D104B" w:rsidRDefault="00B97AD8" w:rsidP="00B97AD8">
      <w:r w:rsidRPr="001D104B"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115570</wp:posOffset>
            </wp:positionH>
            <wp:positionV relativeFrom="paragraph">
              <wp:posOffset>-414020</wp:posOffset>
            </wp:positionV>
            <wp:extent cx="6014720" cy="2560955"/>
            <wp:effectExtent l="0" t="0" r="0" b="0"/>
            <wp:wrapSquare wrapText="bothSides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353" t="43044" r="21314" b="12772"/>
                    <a:stretch/>
                  </pic:blipFill>
                  <pic:spPr bwMode="auto">
                    <a:xfrm>
                      <a:off x="0" y="0"/>
                      <a:ext cx="6014720" cy="2560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hd w:val="clear" w:color="auto" w:fill="FFFFFF"/>
        <w:spacing w:before="150" w:after="150"/>
        <w:ind w:right="150"/>
        <w:rPr>
          <w:sz w:val="28"/>
          <w:szCs w:val="28"/>
        </w:rPr>
      </w:pPr>
    </w:p>
    <w:p w:rsidR="00B97AD8" w:rsidRPr="001D104B" w:rsidRDefault="00B97AD8" w:rsidP="00B97AD8">
      <w:pPr>
        <w:shd w:val="clear" w:color="auto" w:fill="FFFFFF"/>
        <w:spacing w:before="150" w:after="150"/>
        <w:ind w:right="150"/>
        <w:rPr>
          <w:sz w:val="28"/>
          <w:szCs w:val="28"/>
        </w:rPr>
      </w:pPr>
    </w:p>
    <w:p w:rsidR="00B97AD8" w:rsidRPr="001D104B" w:rsidRDefault="00B97AD8" w:rsidP="00B97AD8">
      <w:pPr>
        <w:shd w:val="clear" w:color="auto" w:fill="FFFFFF"/>
        <w:spacing w:before="150" w:after="150"/>
        <w:ind w:right="150"/>
        <w:rPr>
          <w:sz w:val="28"/>
          <w:szCs w:val="28"/>
        </w:rPr>
      </w:pPr>
    </w:p>
    <w:p w:rsidR="00B97AD8" w:rsidRPr="001D104B" w:rsidRDefault="00B97AD8" w:rsidP="00B97AD8">
      <w:pPr>
        <w:shd w:val="clear" w:color="auto" w:fill="FFFFFF"/>
        <w:spacing w:before="150" w:after="150"/>
        <w:ind w:right="150"/>
        <w:rPr>
          <w:sz w:val="28"/>
          <w:szCs w:val="28"/>
        </w:rPr>
      </w:pPr>
    </w:p>
    <w:p w:rsidR="00B97AD8" w:rsidRPr="001D104B" w:rsidRDefault="00B97AD8" w:rsidP="00B97AD8">
      <w:pPr>
        <w:shd w:val="clear" w:color="auto" w:fill="FFFFFF"/>
        <w:spacing w:before="150" w:after="150"/>
        <w:ind w:right="150"/>
        <w:rPr>
          <w:sz w:val="28"/>
          <w:szCs w:val="28"/>
        </w:rPr>
      </w:pPr>
    </w:p>
    <w:p w:rsidR="00B97AD8" w:rsidRPr="001D104B" w:rsidRDefault="00B97AD8" w:rsidP="00B97AD8">
      <w:pPr>
        <w:shd w:val="clear" w:color="auto" w:fill="FFFFFF"/>
        <w:spacing w:before="150" w:after="150"/>
        <w:ind w:right="150"/>
        <w:rPr>
          <w:sz w:val="28"/>
          <w:szCs w:val="28"/>
        </w:rPr>
      </w:pPr>
    </w:p>
    <w:p w:rsidR="00B97AD8" w:rsidRPr="001D104B" w:rsidRDefault="00B97AD8" w:rsidP="00B97AD8">
      <w:pPr>
        <w:shd w:val="clear" w:color="auto" w:fill="FFFFFF"/>
        <w:spacing w:before="150" w:after="150"/>
        <w:ind w:right="150"/>
        <w:rPr>
          <w:sz w:val="28"/>
          <w:szCs w:val="28"/>
        </w:rPr>
      </w:pPr>
    </w:p>
    <w:p w:rsidR="00B97AD8" w:rsidRPr="001D104B" w:rsidRDefault="00B97AD8" w:rsidP="00B97AD8">
      <w:pPr>
        <w:shd w:val="clear" w:color="auto" w:fill="FFFFFF"/>
        <w:spacing w:before="150" w:after="150"/>
        <w:ind w:right="150"/>
        <w:rPr>
          <w:b/>
          <w:sz w:val="28"/>
          <w:szCs w:val="28"/>
        </w:rPr>
      </w:pPr>
      <w:r w:rsidRPr="001D104B">
        <w:rPr>
          <w:sz w:val="28"/>
          <w:szCs w:val="28"/>
        </w:rPr>
        <w:t xml:space="preserve">Таким образом, </w:t>
      </w:r>
      <w:r w:rsidRPr="001D104B">
        <w:rPr>
          <w:b/>
          <w:sz w:val="28"/>
          <w:szCs w:val="28"/>
        </w:rPr>
        <w:t xml:space="preserve"> </w:t>
      </w:r>
      <w:r w:rsidRPr="0082247A">
        <w:rPr>
          <w:b/>
          <w:sz w:val="28"/>
          <w:szCs w:val="28"/>
        </w:rPr>
        <w:t>препятствующими факторами</w:t>
      </w:r>
      <w:r w:rsidRPr="00594016">
        <w:rPr>
          <w:sz w:val="28"/>
          <w:szCs w:val="28"/>
        </w:rPr>
        <w:t xml:space="preserve">  для большинства  опрошенных педагогов ДТДиМ являются:                                                                                                            </w:t>
      </w:r>
      <w:r w:rsidRPr="001D104B">
        <w:rPr>
          <w:b/>
          <w:sz w:val="28"/>
          <w:szCs w:val="28"/>
        </w:rPr>
        <w:t xml:space="preserve">- </w:t>
      </w:r>
      <w:r w:rsidRPr="001D104B">
        <w:rPr>
          <w:i/>
          <w:sz w:val="28"/>
          <w:szCs w:val="28"/>
        </w:rPr>
        <w:t>недостаток времени</w:t>
      </w:r>
      <w:r w:rsidRPr="001D104B">
        <w:rPr>
          <w:sz w:val="28"/>
          <w:szCs w:val="28"/>
        </w:rPr>
        <w:t xml:space="preserve"> (69,3% ,19 чел</w:t>
      </w:r>
      <w:r w:rsidRPr="001D104B">
        <w:rPr>
          <w:i/>
          <w:sz w:val="28"/>
          <w:szCs w:val="28"/>
        </w:rPr>
        <w:t>.);                                                                                              - собственная инерция</w:t>
      </w:r>
      <w:r w:rsidRPr="001D104B">
        <w:rPr>
          <w:sz w:val="28"/>
          <w:szCs w:val="28"/>
        </w:rPr>
        <w:t xml:space="preserve"> (61,6% ,17 чел</w:t>
      </w:r>
      <w:r w:rsidRPr="001D104B">
        <w:rPr>
          <w:i/>
          <w:sz w:val="28"/>
          <w:szCs w:val="28"/>
        </w:rPr>
        <w:t xml:space="preserve">.);                                                                                                - разочарование в результате имевшихся ранее неудач </w:t>
      </w:r>
      <w:r w:rsidRPr="001D104B">
        <w:rPr>
          <w:sz w:val="28"/>
          <w:szCs w:val="28"/>
        </w:rPr>
        <w:t>(61,6%, 17 чел</w:t>
      </w:r>
      <w:r w:rsidRPr="001D104B">
        <w:rPr>
          <w:i/>
          <w:sz w:val="28"/>
          <w:szCs w:val="28"/>
        </w:rPr>
        <w:t xml:space="preserve">.);                       </w:t>
      </w:r>
      <w:r>
        <w:rPr>
          <w:i/>
          <w:sz w:val="28"/>
          <w:szCs w:val="28"/>
        </w:rPr>
        <w:t xml:space="preserve">                         </w:t>
      </w:r>
      <w:r w:rsidRPr="001D104B">
        <w:rPr>
          <w:i/>
          <w:sz w:val="28"/>
          <w:szCs w:val="28"/>
        </w:rPr>
        <w:t xml:space="preserve">  - состояние здоровья</w:t>
      </w:r>
      <w:r w:rsidRPr="001D104B">
        <w:rPr>
          <w:sz w:val="28"/>
          <w:szCs w:val="28"/>
        </w:rPr>
        <w:t xml:space="preserve"> (61,6% ,16 чел</w:t>
      </w:r>
      <w:r w:rsidRPr="001D104B">
        <w:rPr>
          <w:i/>
          <w:sz w:val="28"/>
          <w:szCs w:val="28"/>
        </w:rPr>
        <w:t xml:space="preserve">.);                                                                                                                                                                                         - враждебность окружающих,  плохо воспринимающих в Вас перемены и стремление к новому </w:t>
      </w:r>
      <w:r w:rsidRPr="001D104B">
        <w:rPr>
          <w:sz w:val="28"/>
          <w:szCs w:val="28"/>
        </w:rPr>
        <w:t>(53,8% ,15 чел</w:t>
      </w:r>
      <w:r w:rsidRPr="001D104B">
        <w:rPr>
          <w:i/>
          <w:sz w:val="28"/>
          <w:szCs w:val="28"/>
        </w:rPr>
        <w:t xml:space="preserve">.);                                                                                              </w:t>
      </w:r>
      <w:r w:rsidRPr="001D10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</w:t>
      </w:r>
      <w:r w:rsidRPr="001D104B">
        <w:rPr>
          <w:sz w:val="28"/>
          <w:szCs w:val="28"/>
        </w:rPr>
        <w:t xml:space="preserve"> </w:t>
      </w:r>
      <w:r w:rsidRPr="001D104B">
        <w:rPr>
          <w:i/>
          <w:sz w:val="28"/>
          <w:szCs w:val="28"/>
        </w:rPr>
        <w:t xml:space="preserve">- ограниченные ресурсы, стесненные жизненные обстоятельства </w:t>
      </w:r>
      <w:r w:rsidRPr="001D104B">
        <w:rPr>
          <w:sz w:val="28"/>
          <w:szCs w:val="28"/>
        </w:rPr>
        <w:t>(50% ,14 чел</w:t>
      </w:r>
      <w:r w:rsidRPr="001D104B">
        <w:rPr>
          <w:i/>
          <w:sz w:val="28"/>
          <w:szCs w:val="28"/>
        </w:rPr>
        <w:t xml:space="preserve">.).                                                                                                                              </w:t>
      </w:r>
      <w:r w:rsidRPr="001D104B">
        <w:rPr>
          <w:sz w:val="28"/>
          <w:szCs w:val="28"/>
        </w:rPr>
        <w:t xml:space="preserve">Такой фактор, как </w:t>
      </w:r>
      <w:r w:rsidRPr="001D104B">
        <w:rPr>
          <w:i/>
          <w:sz w:val="28"/>
          <w:szCs w:val="28"/>
        </w:rPr>
        <w:t>отсутствие поддержки и помощи в этом вопросе со стороны руководителей,</w:t>
      </w:r>
      <w:r w:rsidRPr="001D104B">
        <w:rPr>
          <w:sz w:val="28"/>
          <w:szCs w:val="28"/>
        </w:rPr>
        <w:t xml:space="preserve"> является препятствующим только для 46,2% , 10 чел.; 53,9% (14 чел.) - не препятствует никогда или редко.</w:t>
      </w:r>
    </w:p>
    <w:p w:rsidR="00B97AD8" w:rsidRPr="001D104B" w:rsidRDefault="00B97AD8" w:rsidP="00B97AD8">
      <w:pPr>
        <w:shd w:val="clear" w:color="auto" w:fill="FFFFFF"/>
        <w:spacing w:before="150" w:after="150"/>
        <w:ind w:right="150"/>
        <w:rPr>
          <w:b/>
          <w:sz w:val="28"/>
          <w:szCs w:val="28"/>
        </w:rPr>
      </w:pPr>
      <w:r w:rsidRPr="001D104B">
        <w:rPr>
          <w:i/>
          <w:sz w:val="28"/>
          <w:szCs w:val="28"/>
        </w:rPr>
        <w:t>Неадекватная обратная связь с членами коллектива и руководителями, т. е. отсутствие объективной информации о себе</w:t>
      </w:r>
      <w:r w:rsidRPr="001D104B">
        <w:rPr>
          <w:sz w:val="28"/>
          <w:szCs w:val="28"/>
        </w:rPr>
        <w:t xml:space="preserve"> не являются препятствующим фактором для большинства опрошенных(30,7%, 8 чел</w:t>
      </w:r>
      <w:r w:rsidRPr="001D104B">
        <w:rPr>
          <w:i/>
          <w:sz w:val="28"/>
          <w:szCs w:val="28"/>
        </w:rPr>
        <w:t xml:space="preserve"> – препятствуют;  </w:t>
      </w:r>
      <w:r w:rsidRPr="001D104B">
        <w:rPr>
          <w:sz w:val="28"/>
          <w:szCs w:val="28"/>
        </w:rPr>
        <w:t>70,3%, 19 чел. - не препятствует).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sz w:val="28"/>
          <w:szCs w:val="28"/>
        </w:rPr>
      </w:pPr>
      <w:r w:rsidRPr="001D104B">
        <w:rPr>
          <w:b/>
          <w:sz w:val="28"/>
          <w:szCs w:val="28"/>
        </w:rPr>
        <w:t>Стимулирующими факторами</w:t>
      </w:r>
      <w:r w:rsidRPr="001D104B">
        <w:rPr>
          <w:sz w:val="28"/>
          <w:szCs w:val="28"/>
        </w:rPr>
        <w:t xml:space="preserve"> для большинства  опрошенных педагогов  являются:  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sz w:val="28"/>
          <w:szCs w:val="28"/>
        </w:rPr>
      </w:pPr>
      <w:r w:rsidRPr="001D104B">
        <w:rPr>
          <w:i/>
          <w:sz w:val="28"/>
          <w:szCs w:val="28"/>
        </w:rPr>
        <w:t>– доверие</w:t>
      </w:r>
      <w:r w:rsidRPr="001D104B">
        <w:rPr>
          <w:sz w:val="28"/>
          <w:szCs w:val="28"/>
        </w:rPr>
        <w:t xml:space="preserve"> (100%, 27 чел.);                                                                                                        </w:t>
      </w:r>
      <w:r>
        <w:rPr>
          <w:sz w:val="28"/>
          <w:szCs w:val="28"/>
        </w:rPr>
        <w:t xml:space="preserve">             </w:t>
      </w:r>
      <w:r w:rsidRPr="001D104B">
        <w:rPr>
          <w:sz w:val="28"/>
          <w:szCs w:val="28"/>
        </w:rPr>
        <w:t xml:space="preserve"> </w:t>
      </w:r>
      <w:r w:rsidRPr="001D104B">
        <w:rPr>
          <w:i/>
          <w:sz w:val="28"/>
          <w:szCs w:val="28"/>
        </w:rPr>
        <w:t>- интерес к работе</w:t>
      </w:r>
      <w:r w:rsidRPr="001D104B">
        <w:rPr>
          <w:sz w:val="28"/>
          <w:szCs w:val="28"/>
        </w:rPr>
        <w:t xml:space="preserve"> (100%, 27 чел.);                                                                                                                                                                                                                                  </w:t>
      </w:r>
      <w:r w:rsidRPr="001D104B">
        <w:rPr>
          <w:i/>
          <w:sz w:val="28"/>
          <w:szCs w:val="28"/>
        </w:rPr>
        <w:t>- обучение на курсах</w:t>
      </w:r>
      <w:r w:rsidRPr="001D104B">
        <w:rPr>
          <w:sz w:val="28"/>
          <w:szCs w:val="28"/>
        </w:rPr>
        <w:t xml:space="preserve">  (96,3%, 26 чел.);                                                                                </w:t>
      </w:r>
      <w:r>
        <w:rPr>
          <w:sz w:val="28"/>
          <w:szCs w:val="28"/>
        </w:rPr>
        <w:t xml:space="preserve">                            </w:t>
      </w:r>
      <w:r w:rsidRPr="001D104B">
        <w:rPr>
          <w:i/>
          <w:sz w:val="28"/>
          <w:szCs w:val="28"/>
        </w:rPr>
        <w:t>- внимание к этой проблеме руководителей</w:t>
      </w:r>
      <w:r w:rsidRPr="001D104B">
        <w:rPr>
          <w:sz w:val="28"/>
          <w:szCs w:val="28"/>
        </w:rPr>
        <w:t xml:space="preserve"> (96,3%, 26 чел.);                                                        </w:t>
      </w:r>
      <w:r w:rsidRPr="001D104B">
        <w:rPr>
          <w:i/>
          <w:sz w:val="28"/>
          <w:szCs w:val="28"/>
        </w:rPr>
        <w:t>- новизна деятельности, условия работы и возможность экспериментирования</w:t>
      </w:r>
      <w:r w:rsidRPr="001D104B">
        <w:rPr>
          <w:sz w:val="28"/>
          <w:szCs w:val="28"/>
        </w:rPr>
        <w:t xml:space="preserve"> (96,3%, 26 чел.);                                                                      </w:t>
      </w:r>
      <w:r>
        <w:rPr>
          <w:sz w:val="28"/>
          <w:szCs w:val="28"/>
        </w:rPr>
        <w:t xml:space="preserve">                                                                                           </w:t>
      </w:r>
      <w:r w:rsidRPr="001D104B">
        <w:rPr>
          <w:i/>
          <w:sz w:val="28"/>
          <w:szCs w:val="28"/>
        </w:rPr>
        <w:t>- занятия самообразованием</w:t>
      </w:r>
      <w:r w:rsidRPr="001D104B">
        <w:rPr>
          <w:sz w:val="28"/>
          <w:szCs w:val="28"/>
        </w:rPr>
        <w:t xml:space="preserve"> (96,3%, 26 чел.);                                                       </w:t>
      </w:r>
      <w:r>
        <w:rPr>
          <w:sz w:val="28"/>
          <w:szCs w:val="28"/>
        </w:rPr>
        <w:t xml:space="preserve">                              </w:t>
      </w:r>
      <w:r w:rsidRPr="001D104B">
        <w:rPr>
          <w:sz w:val="28"/>
          <w:szCs w:val="28"/>
        </w:rPr>
        <w:t xml:space="preserve"> </w:t>
      </w:r>
      <w:r w:rsidRPr="001D104B">
        <w:rPr>
          <w:i/>
          <w:sz w:val="28"/>
          <w:szCs w:val="28"/>
        </w:rPr>
        <w:t>- возрастающая ответственность</w:t>
      </w:r>
      <w:r w:rsidRPr="001D104B">
        <w:rPr>
          <w:sz w:val="28"/>
          <w:szCs w:val="28"/>
        </w:rPr>
        <w:t xml:space="preserve"> (96,3%, 26 чел.);                                                       </w:t>
      </w:r>
      <w:r>
        <w:rPr>
          <w:sz w:val="28"/>
          <w:szCs w:val="28"/>
        </w:rPr>
        <w:t xml:space="preserve">                              </w:t>
      </w:r>
      <w:r w:rsidRPr="001D104B">
        <w:rPr>
          <w:sz w:val="28"/>
          <w:szCs w:val="28"/>
        </w:rPr>
        <w:t xml:space="preserve"> </w:t>
      </w:r>
      <w:r w:rsidRPr="001D104B">
        <w:rPr>
          <w:i/>
          <w:sz w:val="28"/>
          <w:szCs w:val="28"/>
        </w:rPr>
        <w:t>- пример и влияние коллег</w:t>
      </w:r>
      <w:r w:rsidRPr="001D104B">
        <w:rPr>
          <w:sz w:val="28"/>
          <w:szCs w:val="28"/>
        </w:rPr>
        <w:t xml:space="preserve"> (92,5%, 25 чел.);                                                                   </w:t>
      </w:r>
      <w:r>
        <w:rPr>
          <w:sz w:val="28"/>
          <w:szCs w:val="28"/>
        </w:rPr>
        <w:t xml:space="preserve">                                  </w:t>
      </w:r>
      <w:r w:rsidRPr="001D104B">
        <w:rPr>
          <w:sz w:val="28"/>
          <w:szCs w:val="28"/>
        </w:rPr>
        <w:t xml:space="preserve"> </w:t>
      </w:r>
      <w:r w:rsidRPr="001D104B">
        <w:rPr>
          <w:i/>
          <w:sz w:val="28"/>
          <w:szCs w:val="28"/>
        </w:rPr>
        <w:t>- пример и влияние руководителей</w:t>
      </w:r>
      <w:r w:rsidRPr="001D104B">
        <w:rPr>
          <w:sz w:val="28"/>
          <w:szCs w:val="28"/>
        </w:rPr>
        <w:t xml:space="preserve">  (92,5%, 25 чел.);                                                                    </w:t>
      </w:r>
      <w:r w:rsidRPr="001D104B">
        <w:rPr>
          <w:i/>
          <w:sz w:val="28"/>
          <w:szCs w:val="28"/>
        </w:rPr>
        <w:t>- организация труда в образовательном учреждении</w:t>
      </w:r>
      <w:r w:rsidRPr="001D104B">
        <w:rPr>
          <w:sz w:val="28"/>
          <w:szCs w:val="28"/>
        </w:rPr>
        <w:t xml:space="preserve"> (85, 1%. 23 чел.);                  </w:t>
      </w:r>
      <w:r>
        <w:rPr>
          <w:sz w:val="28"/>
          <w:szCs w:val="28"/>
        </w:rPr>
        <w:t xml:space="preserve">                           </w:t>
      </w:r>
      <w:r w:rsidRPr="001D104B">
        <w:rPr>
          <w:i/>
          <w:sz w:val="28"/>
          <w:szCs w:val="28"/>
        </w:rPr>
        <w:t>- возможность получения признания в коллективе</w:t>
      </w:r>
      <w:r w:rsidRPr="001D104B">
        <w:rPr>
          <w:sz w:val="28"/>
          <w:szCs w:val="28"/>
        </w:rPr>
        <w:t xml:space="preserve"> (85,2%, 23 чел.);                             </w:t>
      </w:r>
      <w:r>
        <w:rPr>
          <w:sz w:val="28"/>
          <w:szCs w:val="28"/>
        </w:rPr>
        <w:t xml:space="preserve">                                         </w:t>
      </w:r>
      <w:r w:rsidRPr="001D104B">
        <w:rPr>
          <w:i/>
          <w:sz w:val="28"/>
          <w:szCs w:val="28"/>
        </w:rPr>
        <w:t>- школьная методическая работа</w:t>
      </w:r>
      <w:r w:rsidRPr="001D104B">
        <w:rPr>
          <w:sz w:val="28"/>
          <w:szCs w:val="28"/>
        </w:rPr>
        <w:t xml:space="preserve"> (77, 7%, 21 чел.).   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sz w:val="28"/>
          <w:szCs w:val="28"/>
        </w:rPr>
      </w:pPr>
      <w:r w:rsidRPr="001D104B">
        <w:rPr>
          <w:i/>
          <w:sz w:val="28"/>
          <w:szCs w:val="28"/>
        </w:rPr>
        <w:t>ВЫВОДЫ</w:t>
      </w:r>
      <w:r w:rsidRPr="001D104B">
        <w:rPr>
          <w:sz w:val="28"/>
          <w:szCs w:val="28"/>
        </w:rPr>
        <w:t xml:space="preserve">. Практически все предложенные в опросе препятствующие факторы являются важными в профессиональной деятельности педагога (кроме неадекватной обратной связи с членами коллектива и руководителями, т. е. отсутствие объективной </w:t>
      </w:r>
      <w:r w:rsidRPr="001D104B">
        <w:rPr>
          <w:sz w:val="28"/>
          <w:szCs w:val="28"/>
        </w:rPr>
        <w:lastRenderedPageBreak/>
        <w:t xml:space="preserve">информации о себе). То есть, педагоги осознают,  что </w:t>
      </w:r>
      <w:r w:rsidRPr="001D104B">
        <w:rPr>
          <w:b/>
          <w:sz w:val="28"/>
          <w:szCs w:val="28"/>
        </w:rPr>
        <w:t xml:space="preserve"> </w:t>
      </w:r>
      <w:r w:rsidRPr="001D104B">
        <w:rPr>
          <w:sz w:val="28"/>
          <w:szCs w:val="28"/>
        </w:rPr>
        <w:t xml:space="preserve">недостаток времени, собственная инерция, состояние здоровья, ограниченные ресурсы, стесненные жизненные обстоятельства  и другие факторы – сильно препятствуют их профессиональной деятельности и мешают  достижению больших результатов.   Все предложенные стимулирующие факторы являются значимыми для подавляющего большинства опрошенных педагогов, причём, такие факторы, как  доверие  и интерес к работе – значимы для всех 100% респондентов, обучение на курсах, занятия самообразованием, пример и влияние коллег, организация труда в образовательном учреждении,  возможность получения признания в коллективе, школьная методическая работа и др. факторы значимы от 77, 7% до 96,3% опрошенных.  </w:t>
      </w:r>
    </w:p>
    <w:p w:rsidR="00B97AD8" w:rsidRDefault="00B97AD8" w:rsidP="00B97AD8">
      <w:pPr>
        <w:spacing w:after="450"/>
        <w:outlineLvl w:val="0"/>
        <w:rPr>
          <w:rFonts w:eastAsia="Times New Roman"/>
          <w:b/>
          <w:bCs/>
          <w:kern w:val="36"/>
          <w:sz w:val="28"/>
          <w:szCs w:val="28"/>
        </w:rPr>
      </w:pPr>
      <w:r>
        <w:rPr>
          <w:b/>
          <w:bCs/>
          <w:sz w:val="28"/>
          <w:szCs w:val="28"/>
          <w:shd w:val="clear" w:color="auto" w:fill="FFFFFF"/>
        </w:rPr>
        <w:t xml:space="preserve">              Анализ исследования м</w:t>
      </w:r>
      <w:r>
        <w:rPr>
          <w:rFonts w:eastAsia="Times New Roman"/>
          <w:b/>
          <w:bCs/>
          <w:kern w:val="36"/>
          <w:sz w:val="28"/>
          <w:szCs w:val="28"/>
        </w:rPr>
        <w:t>отивации профессиональной деятельности</w:t>
      </w:r>
      <w:r w:rsidRPr="00594016">
        <w:rPr>
          <w:rFonts w:eastAsia="Times New Roman"/>
          <w:b/>
          <w:bCs/>
          <w:kern w:val="36"/>
          <w:sz w:val="28"/>
          <w:szCs w:val="28"/>
        </w:rPr>
        <w:t xml:space="preserve"> </w:t>
      </w:r>
    </w:p>
    <w:p w:rsidR="00B97AD8" w:rsidRDefault="00B97AD8" w:rsidP="00B97AD8">
      <w:pPr>
        <w:spacing w:after="450"/>
        <w:outlineLvl w:val="0"/>
        <w:rPr>
          <w:rStyle w:val="aa"/>
          <w:b w:val="0"/>
          <w:i/>
          <w:kern w:val="36"/>
          <w:sz w:val="28"/>
          <w:szCs w:val="28"/>
        </w:rPr>
      </w:pPr>
      <w:r>
        <w:rPr>
          <w:rFonts w:eastAsia="Times New Roman"/>
          <w:b/>
          <w:bCs/>
          <w:kern w:val="36"/>
          <w:sz w:val="28"/>
          <w:szCs w:val="28"/>
        </w:rPr>
        <w:t xml:space="preserve">          </w:t>
      </w:r>
      <w:r w:rsidRPr="001D104B">
        <w:rPr>
          <w:bCs/>
          <w:kern w:val="36"/>
          <w:sz w:val="28"/>
          <w:szCs w:val="28"/>
        </w:rPr>
        <w:t>Исследование</w:t>
      </w:r>
      <w:r w:rsidRPr="001D104B">
        <w:rPr>
          <w:b/>
          <w:bCs/>
          <w:i/>
          <w:kern w:val="36"/>
          <w:sz w:val="28"/>
          <w:szCs w:val="28"/>
        </w:rPr>
        <w:t xml:space="preserve"> </w:t>
      </w:r>
      <w:r w:rsidRPr="001D104B">
        <w:rPr>
          <w:sz w:val="28"/>
          <w:szCs w:val="28"/>
        </w:rPr>
        <w:t>мотивации профессиональной деятельности у педагогов ДТДиМ имени И.Х. Садыкова проводилось в октябре  20</w:t>
      </w:r>
      <w:r>
        <w:rPr>
          <w:sz w:val="28"/>
          <w:szCs w:val="28"/>
        </w:rPr>
        <w:t>21</w:t>
      </w:r>
      <w:r w:rsidRPr="001D104B">
        <w:rPr>
          <w:sz w:val="28"/>
          <w:szCs w:val="28"/>
        </w:rPr>
        <w:t xml:space="preserve"> года по методике К. Замфир</w:t>
      </w:r>
      <w:r w:rsidRPr="001D104B">
        <w:rPr>
          <w:b/>
          <w:sz w:val="28"/>
          <w:szCs w:val="28"/>
        </w:rPr>
        <w:t xml:space="preserve"> </w:t>
      </w:r>
      <w:r w:rsidRPr="001D104B">
        <w:rPr>
          <w:sz w:val="28"/>
          <w:szCs w:val="28"/>
        </w:rPr>
        <w:t xml:space="preserve">(в модификации А. Реана). </w:t>
      </w:r>
      <w:r w:rsidRPr="001D104B">
        <w:rPr>
          <w:rStyle w:val="aa"/>
          <w:sz w:val="28"/>
          <w:szCs w:val="28"/>
        </w:rPr>
        <w:t xml:space="preserve">В опросе </w:t>
      </w:r>
      <w:r>
        <w:rPr>
          <w:rStyle w:val="aa"/>
          <w:sz w:val="28"/>
          <w:szCs w:val="28"/>
        </w:rPr>
        <w:t xml:space="preserve">принял участие 31 педагог. </w:t>
      </w:r>
      <w:r w:rsidRPr="001D104B">
        <w:rPr>
          <w:sz w:val="28"/>
          <w:szCs w:val="28"/>
        </w:rPr>
        <w:t>В основу исследования  положена концепция о внутренней и внешней мотивации.</w:t>
      </w:r>
      <w:r w:rsidRPr="001D104B">
        <w:rPr>
          <w:bCs/>
          <w:i/>
          <w:kern w:val="36"/>
          <w:sz w:val="28"/>
          <w:szCs w:val="28"/>
        </w:rPr>
        <w:t xml:space="preserve"> </w:t>
      </w:r>
      <w:r w:rsidRPr="001D104B">
        <w:rPr>
          <w:sz w:val="28"/>
          <w:szCs w:val="28"/>
        </w:rPr>
        <w:t>Педагогам было необходимо оценить по пятибалльной шкале значимость  семи  основных мотивов профессиональной деятельности.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</w:t>
      </w:r>
      <w:r w:rsidRPr="001D104B">
        <w:rPr>
          <w:rStyle w:val="aa"/>
          <w:sz w:val="28"/>
          <w:szCs w:val="28"/>
        </w:rPr>
        <w:t xml:space="preserve">Исследование показало следующие результаты:                                                         - </w:t>
      </w:r>
      <w:r w:rsidRPr="001D104B">
        <w:rPr>
          <w:rStyle w:val="aa"/>
          <w:sz w:val="28"/>
          <w:szCs w:val="28"/>
          <w:u w:val="single"/>
        </w:rPr>
        <w:t>внутренняя мотивация</w:t>
      </w:r>
      <w:r w:rsidRPr="001D104B">
        <w:rPr>
          <w:rStyle w:val="aa"/>
          <w:sz w:val="28"/>
          <w:szCs w:val="28"/>
        </w:rPr>
        <w:t xml:space="preserve">  (ВМ) –побуждение к деятельности, благодаря личному внутреннему стремлению к получению удовлетворения от работы преобладает у 29 опрошенных педагогов</w:t>
      </w:r>
      <w:r w:rsidRPr="001D104B">
        <w:rPr>
          <w:rStyle w:val="aa"/>
          <w:sz w:val="28"/>
          <w:szCs w:val="28"/>
          <w:u w:val="single"/>
        </w:rPr>
        <w:t xml:space="preserve">;                                                                                                                                            - внешняя положительная мотивация </w:t>
      </w:r>
      <w:r w:rsidRPr="001D104B">
        <w:rPr>
          <w:rStyle w:val="aa"/>
          <w:sz w:val="28"/>
          <w:szCs w:val="28"/>
        </w:rPr>
        <w:t xml:space="preserve">(ВПМ)  - </w:t>
      </w:r>
      <w:r w:rsidRPr="001D104B">
        <w:rPr>
          <w:sz w:val="28"/>
          <w:szCs w:val="28"/>
          <w:shd w:val="clear" w:color="auto" w:fill="FFFFFF"/>
        </w:rPr>
        <w:t>мотивация, основанная на положительных стимулах, направленная на достижение материальных, статусных и других потребностей</w:t>
      </w:r>
      <w:r w:rsidRPr="001D104B">
        <w:rPr>
          <w:rStyle w:val="aa"/>
          <w:sz w:val="28"/>
          <w:szCs w:val="28"/>
        </w:rPr>
        <w:t xml:space="preserve">– у 3-ёх педагогов;                                                                      </w:t>
      </w:r>
      <w:r>
        <w:rPr>
          <w:rStyle w:val="aa"/>
          <w:sz w:val="28"/>
          <w:szCs w:val="28"/>
        </w:rPr>
        <w:t xml:space="preserve">                                                        </w:t>
      </w:r>
      <w:r w:rsidRPr="001D104B">
        <w:rPr>
          <w:rStyle w:val="aa"/>
          <w:sz w:val="28"/>
          <w:szCs w:val="28"/>
        </w:rPr>
        <w:t xml:space="preserve">  - </w:t>
      </w:r>
      <w:r w:rsidRPr="001D104B">
        <w:rPr>
          <w:rStyle w:val="aa"/>
          <w:sz w:val="28"/>
          <w:szCs w:val="28"/>
          <w:u w:val="single"/>
        </w:rPr>
        <w:t>внешняя отрицательная мотивация</w:t>
      </w:r>
      <w:r w:rsidRPr="001D104B">
        <w:rPr>
          <w:rStyle w:val="aa"/>
          <w:sz w:val="28"/>
          <w:szCs w:val="28"/>
        </w:rPr>
        <w:t xml:space="preserve"> (ВОМ) – мотивация, основанная на отрицательных стимулах,  связанная с неудовлетворённостью в настоящем положении– у 3-ёх. </w:t>
      </w:r>
      <w:r w:rsidRPr="001D104B">
        <w:rPr>
          <w:rStyle w:val="aa"/>
          <w:i/>
          <w:sz w:val="28"/>
          <w:szCs w:val="28"/>
        </w:rPr>
        <w:t>(Необходимо отметить, что у некоторых опрошенных показатели ВМ, ВПМ и/или ВОМ были одинаково высокими)</w:t>
      </w:r>
      <w:r>
        <w:rPr>
          <w:rStyle w:val="aa"/>
          <w:i/>
          <w:kern w:val="36"/>
          <w:sz w:val="28"/>
          <w:szCs w:val="28"/>
        </w:rPr>
        <w:t>.</w:t>
      </w:r>
      <w:r w:rsidRPr="001D104B">
        <w:rPr>
          <w:rStyle w:val="aa"/>
          <w:i/>
          <w:kern w:val="36"/>
          <w:sz w:val="28"/>
          <w:szCs w:val="28"/>
        </w:rPr>
        <w:t xml:space="preserve">   </w:t>
      </w:r>
    </w:p>
    <w:p w:rsidR="00B97AD8" w:rsidRPr="001D104B" w:rsidRDefault="00B97AD8" w:rsidP="00B97AD8">
      <w:pPr>
        <w:rPr>
          <w:rFonts w:eastAsia="Times New Roman"/>
          <w:sz w:val="28"/>
          <w:szCs w:val="28"/>
        </w:rPr>
      </w:pPr>
      <w:r w:rsidRPr="001D104B">
        <w:rPr>
          <w:rStyle w:val="aa"/>
          <w:i/>
          <w:kern w:val="36"/>
          <w:sz w:val="28"/>
          <w:szCs w:val="28"/>
        </w:rPr>
        <w:t xml:space="preserve">                 </w:t>
      </w:r>
      <w:r>
        <w:rPr>
          <w:rStyle w:val="aa"/>
          <w:i/>
          <w:kern w:val="36"/>
          <w:sz w:val="28"/>
          <w:szCs w:val="28"/>
        </w:rPr>
        <w:t xml:space="preserve">                               </w:t>
      </w:r>
      <w:r>
        <w:rPr>
          <w:b/>
          <w:spacing w:val="2"/>
          <w:sz w:val="28"/>
          <w:szCs w:val="28"/>
        </w:rPr>
        <w:t>В</w:t>
      </w:r>
      <w:r w:rsidRPr="00146504">
        <w:rPr>
          <w:b/>
          <w:spacing w:val="2"/>
          <w:sz w:val="28"/>
          <w:szCs w:val="28"/>
        </w:rPr>
        <w:t>нутренняя мотивация</w:t>
      </w:r>
      <w:r w:rsidRPr="00146504">
        <w:rPr>
          <w:b/>
          <w:bCs/>
          <w:kern w:val="36"/>
          <w:sz w:val="28"/>
          <w:szCs w:val="28"/>
        </w:rPr>
        <w:t xml:space="preserve">   </w:t>
      </w:r>
      <w:r>
        <w:rPr>
          <w:b/>
          <w:bCs/>
          <w:kern w:val="36"/>
          <w:sz w:val="28"/>
          <w:szCs w:val="28"/>
        </w:rPr>
        <w:t xml:space="preserve">                                                                            </w:t>
      </w:r>
      <w:r w:rsidRPr="00146504">
        <w:rPr>
          <w:b/>
          <w:spacing w:val="2"/>
          <w:sz w:val="28"/>
          <w:szCs w:val="28"/>
        </w:rPr>
        <w:t xml:space="preserve">Мотив </w:t>
      </w:r>
      <w:r w:rsidRPr="00146504">
        <w:rPr>
          <w:b/>
          <w:sz w:val="28"/>
          <w:szCs w:val="28"/>
        </w:rPr>
        <w:t>«Удовлетворение от самого процесса и результата работы»:</w:t>
      </w:r>
      <w:r w:rsidRPr="001D104B">
        <w:rPr>
          <w:b/>
          <w:bCs/>
          <w:kern w:val="36"/>
          <w:sz w:val="28"/>
          <w:szCs w:val="28"/>
        </w:rPr>
        <w:t xml:space="preserve">                                       </w:t>
      </w:r>
      <w:r w:rsidRPr="001D104B">
        <w:rPr>
          <w:spacing w:val="2"/>
          <w:sz w:val="28"/>
          <w:szCs w:val="28"/>
        </w:rPr>
        <w:t xml:space="preserve">- </w:t>
      </w:r>
      <w:r w:rsidRPr="001D104B">
        <w:rPr>
          <w:sz w:val="28"/>
          <w:szCs w:val="28"/>
        </w:rPr>
        <w:t>является очень значимым  и решающим</w:t>
      </w:r>
      <w:r w:rsidRPr="001D104B">
        <w:rPr>
          <w:b/>
          <w:spacing w:val="2"/>
          <w:sz w:val="28"/>
          <w:szCs w:val="28"/>
        </w:rPr>
        <w:t xml:space="preserve"> </w:t>
      </w:r>
      <w:r w:rsidRPr="001D104B">
        <w:rPr>
          <w:spacing w:val="2"/>
          <w:sz w:val="28"/>
          <w:szCs w:val="28"/>
        </w:rPr>
        <w:t xml:space="preserve">– 67,7% (21 чел.)                                                                                                    </w:t>
      </w:r>
      <w:r w:rsidRPr="001D104B">
        <w:rPr>
          <w:sz w:val="28"/>
          <w:szCs w:val="28"/>
        </w:rPr>
        <w:t>- является достаточно значимым – 32,3%</w:t>
      </w:r>
      <w:r w:rsidRPr="001D104B">
        <w:rPr>
          <w:b/>
          <w:spacing w:val="2"/>
          <w:sz w:val="28"/>
          <w:szCs w:val="28"/>
        </w:rPr>
        <w:t xml:space="preserve"> </w:t>
      </w:r>
      <w:r w:rsidRPr="001D104B">
        <w:rPr>
          <w:spacing w:val="2"/>
          <w:sz w:val="28"/>
          <w:szCs w:val="28"/>
        </w:rPr>
        <w:t xml:space="preserve">(10 чел.)                                                                                                         </w:t>
      </w:r>
      <w:r w:rsidRPr="001D104B">
        <w:rPr>
          <w:sz w:val="28"/>
          <w:szCs w:val="28"/>
        </w:rPr>
        <w:t>- является  значимым, но не выступает решающим фактором</w:t>
      </w:r>
      <w:r w:rsidRPr="001D104B">
        <w:rPr>
          <w:b/>
          <w:spacing w:val="2"/>
          <w:sz w:val="28"/>
          <w:szCs w:val="28"/>
        </w:rPr>
        <w:t xml:space="preserve">- </w:t>
      </w:r>
      <w:r w:rsidRPr="001D104B">
        <w:rPr>
          <w:spacing w:val="2"/>
          <w:sz w:val="28"/>
          <w:szCs w:val="28"/>
        </w:rPr>
        <w:t xml:space="preserve">нет   </w:t>
      </w:r>
      <w:r w:rsidRPr="001D104B">
        <w:rPr>
          <w:b/>
          <w:spacing w:val="2"/>
          <w:sz w:val="28"/>
          <w:szCs w:val="28"/>
        </w:rPr>
        <w:t xml:space="preserve">                                                               </w:t>
      </w:r>
      <w:r w:rsidRPr="001D104B">
        <w:rPr>
          <w:sz w:val="28"/>
          <w:szCs w:val="28"/>
        </w:rPr>
        <w:t xml:space="preserve">- является незначительным - нет   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</w:t>
      </w:r>
      <w:r w:rsidRPr="001D104B">
        <w:rPr>
          <w:rFonts w:eastAsia="Times New Roman"/>
          <w:sz w:val="28"/>
          <w:szCs w:val="28"/>
        </w:rPr>
        <w:t>- мотив отсутствует – нет</w:t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Default="00B97AD8" w:rsidP="00B97AD8">
      <w:pPr>
        <w:spacing w:after="450"/>
        <w:outlineLvl w:val="0"/>
        <w:rPr>
          <w:sz w:val="28"/>
          <w:szCs w:val="28"/>
        </w:rPr>
      </w:pPr>
      <w:r w:rsidRPr="001D104B">
        <w:rPr>
          <w:sz w:val="28"/>
          <w:szCs w:val="28"/>
        </w:rPr>
        <w:t xml:space="preserve">  </w:t>
      </w:r>
    </w:p>
    <w:p w:rsidR="00B97AD8" w:rsidRPr="00E16E29" w:rsidRDefault="00B97AD8" w:rsidP="00B97AD8">
      <w:pPr>
        <w:spacing w:after="450"/>
        <w:outlineLvl w:val="0"/>
        <w:rPr>
          <w:b/>
          <w:bCs/>
          <w:kern w:val="36"/>
          <w:sz w:val="28"/>
          <w:szCs w:val="28"/>
        </w:rPr>
      </w:pPr>
      <w:r w:rsidRPr="001D104B">
        <w:rPr>
          <w:sz w:val="28"/>
          <w:szCs w:val="28"/>
        </w:rPr>
        <w:t xml:space="preserve">                                                                                                                         </w:t>
      </w:r>
    </w:p>
    <w:p w:rsidR="00B97AD8" w:rsidRPr="001D104B" w:rsidRDefault="00B97AD8" w:rsidP="00B97AD8">
      <w:pPr>
        <w:pStyle w:val="a9"/>
        <w:shd w:val="clear" w:color="auto" w:fill="FFFFFF"/>
        <w:spacing w:before="150" w:beforeAutospacing="0" w:after="150" w:afterAutospacing="0"/>
        <w:ind w:right="150"/>
        <w:rPr>
          <w:rFonts w:ascii="Arial" w:hAnsi="Arial" w:cs="Arial"/>
          <w:sz w:val="27"/>
          <w:szCs w:val="27"/>
        </w:rPr>
      </w:pPr>
      <w:r w:rsidRPr="001D104B">
        <w:rPr>
          <w:rFonts w:ascii="Arial" w:hAnsi="Arial" w:cs="Arial"/>
          <w:noProof/>
          <w:sz w:val="27"/>
          <w:szCs w:val="27"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134620</wp:posOffset>
            </wp:positionH>
            <wp:positionV relativeFrom="paragraph">
              <wp:posOffset>251460</wp:posOffset>
            </wp:positionV>
            <wp:extent cx="6181725" cy="2573020"/>
            <wp:effectExtent l="0" t="0" r="0" b="0"/>
            <wp:wrapSquare wrapText="bothSides"/>
            <wp:docPr id="3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833" t="23090" r="20352" b="33296"/>
                    <a:stretch/>
                  </pic:blipFill>
                  <pic:spPr bwMode="auto">
                    <a:xfrm>
                      <a:off x="0" y="0"/>
                      <a:ext cx="6181725" cy="2573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Default="00B97AD8" w:rsidP="00B97AD8">
      <w:pPr>
        <w:spacing w:after="450"/>
        <w:outlineLvl w:val="0"/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spacing w:after="450"/>
        <w:outlineLvl w:val="0"/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spacing w:after="450"/>
        <w:outlineLvl w:val="0"/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spacing w:after="450"/>
        <w:outlineLvl w:val="0"/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spacing w:after="450"/>
        <w:outlineLvl w:val="0"/>
        <w:rPr>
          <w:rFonts w:eastAsia="Times New Roman"/>
          <w:b/>
          <w:sz w:val="28"/>
          <w:szCs w:val="28"/>
        </w:rPr>
      </w:pPr>
    </w:p>
    <w:p w:rsidR="00B97AD8" w:rsidRPr="00146504" w:rsidRDefault="00B97AD8" w:rsidP="00B97AD8">
      <w:pPr>
        <w:spacing w:after="450"/>
        <w:outlineLvl w:val="0"/>
        <w:rPr>
          <w:rFonts w:eastAsia="Times New Roman"/>
          <w:b/>
          <w:bCs/>
          <w:kern w:val="36"/>
          <w:sz w:val="28"/>
          <w:szCs w:val="28"/>
        </w:rPr>
      </w:pPr>
      <w:r w:rsidRPr="001D104B">
        <w:rPr>
          <w:rFonts w:eastAsia="Times New Roman"/>
          <w:noProof/>
          <w:sz w:val="24"/>
          <w:szCs w:val="24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248920</wp:posOffset>
            </wp:positionH>
            <wp:positionV relativeFrom="paragraph">
              <wp:posOffset>1742440</wp:posOffset>
            </wp:positionV>
            <wp:extent cx="5937885" cy="2705100"/>
            <wp:effectExtent l="0" t="0" r="0" b="0"/>
            <wp:wrapSquare wrapText="bothSides"/>
            <wp:docPr id="25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354" t="39624" r="20832" b="12772"/>
                    <a:stretch/>
                  </pic:blipFill>
                  <pic:spPr bwMode="auto">
                    <a:xfrm>
                      <a:off x="0" y="0"/>
                      <a:ext cx="5937885" cy="2705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1D104B">
        <w:rPr>
          <w:rFonts w:eastAsia="Times New Roman"/>
          <w:b/>
          <w:sz w:val="28"/>
          <w:szCs w:val="28"/>
        </w:rPr>
        <w:t>Мотив «Возможность наиболее полной самореализации именно в данной деятельности»:</w:t>
      </w:r>
      <w:r>
        <w:rPr>
          <w:rFonts w:eastAsia="Times New Roman"/>
          <w:b/>
          <w:bCs/>
          <w:kern w:val="36"/>
          <w:sz w:val="28"/>
          <w:szCs w:val="28"/>
        </w:rPr>
        <w:t xml:space="preserve">                                                                                                                                                  </w:t>
      </w:r>
      <w:r w:rsidRPr="001D104B">
        <w:rPr>
          <w:rFonts w:eastAsia="Times New Roman"/>
          <w:spacing w:val="2"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является очень значимым  и решающим</w:t>
      </w:r>
      <w:r w:rsidRPr="001D104B">
        <w:rPr>
          <w:rFonts w:eastAsia="Times New Roman"/>
          <w:b/>
          <w:spacing w:val="2"/>
          <w:sz w:val="28"/>
          <w:szCs w:val="28"/>
        </w:rPr>
        <w:t xml:space="preserve"> </w:t>
      </w:r>
      <w:r w:rsidRPr="001D104B">
        <w:rPr>
          <w:rFonts w:eastAsia="Times New Roman"/>
          <w:spacing w:val="2"/>
          <w:sz w:val="28"/>
          <w:szCs w:val="28"/>
        </w:rPr>
        <w:t xml:space="preserve">– 45,2% (14 чел.)                                                                                                    </w:t>
      </w:r>
      <w:r w:rsidRPr="001D104B">
        <w:rPr>
          <w:rFonts w:eastAsia="Times New Roman"/>
          <w:sz w:val="28"/>
          <w:szCs w:val="28"/>
        </w:rPr>
        <w:t xml:space="preserve">- является достаточно значимым – </w:t>
      </w:r>
      <w:r w:rsidRPr="001D104B">
        <w:rPr>
          <w:rFonts w:eastAsia="Times New Roman"/>
          <w:spacing w:val="2"/>
          <w:sz w:val="28"/>
          <w:szCs w:val="28"/>
        </w:rPr>
        <w:t xml:space="preserve">45,2% (14 чел.)                                                                                                    </w:t>
      </w:r>
      <w:r w:rsidRPr="001D104B">
        <w:rPr>
          <w:rFonts w:eastAsia="Times New Roman"/>
          <w:sz w:val="28"/>
          <w:szCs w:val="28"/>
        </w:rPr>
        <w:t xml:space="preserve">- является  значимым, но </w:t>
      </w:r>
      <w:r w:rsidRPr="001D104B">
        <w:rPr>
          <w:sz w:val="28"/>
          <w:szCs w:val="28"/>
        </w:rPr>
        <w:t>не выступает решающим фактором</w:t>
      </w:r>
      <w:r w:rsidRPr="001D104B">
        <w:rPr>
          <w:rFonts w:eastAsia="Times New Roman"/>
          <w:b/>
          <w:spacing w:val="2"/>
          <w:sz w:val="28"/>
          <w:szCs w:val="28"/>
        </w:rPr>
        <w:t xml:space="preserve">- </w:t>
      </w:r>
      <w:r w:rsidRPr="001D104B">
        <w:rPr>
          <w:rFonts w:eastAsia="Times New Roman"/>
          <w:spacing w:val="2"/>
          <w:sz w:val="28"/>
          <w:szCs w:val="28"/>
        </w:rPr>
        <w:t xml:space="preserve">9, 7% (3 чел.) </w:t>
      </w:r>
      <w:r w:rsidRPr="001D104B">
        <w:rPr>
          <w:rFonts w:eastAsia="Times New Roman"/>
          <w:b/>
          <w:spacing w:val="2"/>
          <w:sz w:val="28"/>
          <w:szCs w:val="28"/>
        </w:rPr>
        <w:t xml:space="preserve">                                                               </w:t>
      </w:r>
      <w:r w:rsidRPr="001D104B">
        <w:rPr>
          <w:rFonts w:eastAsia="Times New Roman"/>
          <w:sz w:val="28"/>
          <w:szCs w:val="28"/>
        </w:rPr>
        <w:t>- является незначительным - нет                                                                                                                              - мотив отсутствует – нет</w:t>
      </w:r>
    </w:p>
    <w:p w:rsidR="00B97AD8" w:rsidRPr="001D104B" w:rsidRDefault="00B97AD8" w:rsidP="00B97AD8">
      <w:pPr>
        <w:rPr>
          <w:rFonts w:eastAsia="Times New Roman"/>
          <w:sz w:val="24"/>
          <w:szCs w:val="24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Pr="001D104B" w:rsidRDefault="00B97AD8" w:rsidP="00B97AD8">
      <w:pPr>
        <w:rPr>
          <w:rStyle w:val="aa"/>
          <w:sz w:val="28"/>
          <w:szCs w:val="28"/>
        </w:rPr>
      </w:pPr>
    </w:p>
    <w:p w:rsidR="00B97AD8" w:rsidRDefault="00B97AD8" w:rsidP="00B97AD8">
      <w:pPr>
        <w:jc w:val="center"/>
        <w:rPr>
          <w:rStyle w:val="aa"/>
          <w:sz w:val="28"/>
          <w:szCs w:val="28"/>
        </w:rPr>
      </w:pPr>
    </w:p>
    <w:p w:rsidR="00B97AD8" w:rsidRDefault="00B97AD8" w:rsidP="00B97AD8">
      <w:pPr>
        <w:jc w:val="center"/>
        <w:rPr>
          <w:rStyle w:val="aa"/>
          <w:sz w:val="28"/>
          <w:szCs w:val="28"/>
        </w:rPr>
      </w:pPr>
    </w:p>
    <w:p w:rsidR="00B97AD8" w:rsidRDefault="00B97AD8" w:rsidP="00B97AD8">
      <w:pPr>
        <w:jc w:val="center"/>
        <w:rPr>
          <w:rStyle w:val="aa"/>
          <w:sz w:val="28"/>
          <w:szCs w:val="28"/>
        </w:rPr>
      </w:pPr>
    </w:p>
    <w:p w:rsidR="00B97AD8" w:rsidRDefault="00B97AD8" w:rsidP="00B97AD8">
      <w:pPr>
        <w:jc w:val="center"/>
        <w:rPr>
          <w:rStyle w:val="aa"/>
          <w:sz w:val="28"/>
          <w:szCs w:val="28"/>
        </w:rPr>
      </w:pPr>
    </w:p>
    <w:p w:rsidR="00B97AD8" w:rsidRDefault="00B97AD8" w:rsidP="00B97AD8">
      <w:pPr>
        <w:jc w:val="center"/>
        <w:rPr>
          <w:rStyle w:val="aa"/>
          <w:sz w:val="28"/>
          <w:szCs w:val="28"/>
        </w:rPr>
      </w:pPr>
    </w:p>
    <w:p w:rsidR="00B97AD8" w:rsidRDefault="00B97AD8" w:rsidP="00B97AD8">
      <w:pPr>
        <w:jc w:val="center"/>
        <w:rPr>
          <w:rStyle w:val="aa"/>
          <w:sz w:val="28"/>
          <w:szCs w:val="28"/>
        </w:rPr>
      </w:pPr>
    </w:p>
    <w:p w:rsidR="00B97AD8" w:rsidRDefault="00B97AD8" w:rsidP="00B97AD8">
      <w:pPr>
        <w:jc w:val="center"/>
        <w:rPr>
          <w:rStyle w:val="aa"/>
          <w:sz w:val="28"/>
          <w:szCs w:val="28"/>
        </w:rPr>
      </w:pPr>
    </w:p>
    <w:p w:rsidR="00B97AD8" w:rsidRDefault="00B97AD8" w:rsidP="00B97AD8">
      <w:pPr>
        <w:jc w:val="center"/>
        <w:rPr>
          <w:rStyle w:val="aa"/>
          <w:sz w:val="28"/>
          <w:szCs w:val="28"/>
        </w:rPr>
      </w:pPr>
    </w:p>
    <w:p w:rsidR="00B97AD8" w:rsidRDefault="00B97AD8" w:rsidP="00B97AD8">
      <w:pPr>
        <w:jc w:val="center"/>
        <w:rPr>
          <w:rStyle w:val="aa"/>
          <w:sz w:val="28"/>
          <w:szCs w:val="28"/>
        </w:rPr>
      </w:pPr>
    </w:p>
    <w:p w:rsidR="00B97AD8" w:rsidRDefault="00B97AD8" w:rsidP="00B97AD8">
      <w:pPr>
        <w:jc w:val="center"/>
        <w:rPr>
          <w:rFonts w:eastAsia="Times New Roman"/>
          <w:sz w:val="28"/>
          <w:szCs w:val="28"/>
        </w:rPr>
      </w:pPr>
      <w:r>
        <w:rPr>
          <w:rStyle w:val="aa"/>
          <w:sz w:val="28"/>
          <w:szCs w:val="28"/>
        </w:rPr>
        <w:lastRenderedPageBreak/>
        <w:t>В</w:t>
      </w:r>
      <w:r w:rsidRPr="00146504">
        <w:rPr>
          <w:rStyle w:val="aa"/>
          <w:sz w:val="28"/>
          <w:szCs w:val="28"/>
        </w:rPr>
        <w:t>нешняя положительная мотивация</w:t>
      </w:r>
    </w:p>
    <w:p w:rsidR="00B97AD8" w:rsidRPr="001D104B" w:rsidRDefault="00B97AD8" w:rsidP="00B97AD8">
      <w:pPr>
        <w:rPr>
          <w:rFonts w:eastAsia="Times New Roman"/>
          <w:sz w:val="28"/>
          <w:szCs w:val="28"/>
        </w:rPr>
      </w:pPr>
      <w:r w:rsidRPr="001D104B">
        <w:rPr>
          <w:rFonts w:eastAsia="Times New Roman"/>
          <w:b/>
          <w:spacing w:val="2"/>
          <w:sz w:val="28"/>
          <w:szCs w:val="28"/>
        </w:rPr>
        <w:t xml:space="preserve">Мотив « Денежный заработок»:                                                                                        </w:t>
      </w:r>
      <w:r>
        <w:rPr>
          <w:rFonts w:eastAsia="Times New Roman"/>
          <w:b/>
          <w:spacing w:val="2"/>
          <w:sz w:val="28"/>
          <w:szCs w:val="28"/>
        </w:rPr>
        <w:t xml:space="preserve">                   </w:t>
      </w:r>
      <w:r w:rsidRPr="001D104B">
        <w:rPr>
          <w:rFonts w:eastAsia="Times New Roman"/>
          <w:b/>
          <w:spacing w:val="2"/>
          <w:sz w:val="28"/>
          <w:szCs w:val="28"/>
        </w:rPr>
        <w:t xml:space="preserve">  </w:t>
      </w:r>
      <w:r w:rsidRPr="001D104B">
        <w:rPr>
          <w:rFonts w:eastAsia="Times New Roman"/>
          <w:spacing w:val="2"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является очень значимым  и решающим</w:t>
      </w:r>
      <w:r w:rsidRPr="001D104B">
        <w:rPr>
          <w:rFonts w:eastAsia="Times New Roman"/>
          <w:b/>
          <w:spacing w:val="2"/>
          <w:sz w:val="28"/>
          <w:szCs w:val="28"/>
        </w:rPr>
        <w:t xml:space="preserve"> </w:t>
      </w:r>
      <w:r w:rsidRPr="001D104B">
        <w:rPr>
          <w:rFonts w:eastAsia="Times New Roman"/>
          <w:spacing w:val="2"/>
          <w:sz w:val="28"/>
          <w:szCs w:val="28"/>
        </w:rPr>
        <w:t xml:space="preserve">– 25,8% (8 чел.)                                                                                                    </w:t>
      </w:r>
      <w:r w:rsidRPr="001D104B">
        <w:rPr>
          <w:rFonts w:eastAsia="Times New Roman"/>
          <w:sz w:val="28"/>
          <w:szCs w:val="28"/>
        </w:rPr>
        <w:t xml:space="preserve">- является достаточно значимым – </w:t>
      </w:r>
      <w:r w:rsidRPr="001D104B">
        <w:rPr>
          <w:rFonts w:eastAsia="Times New Roman"/>
          <w:spacing w:val="2"/>
          <w:sz w:val="28"/>
          <w:szCs w:val="28"/>
        </w:rPr>
        <w:t xml:space="preserve">32, 3% (10 чел.)                                                                                                    </w:t>
      </w:r>
      <w:r w:rsidRPr="001D104B">
        <w:rPr>
          <w:rFonts w:eastAsia="Times New Roman"/>
          <w:sz w:val="28"/>
          <w:szCs w:val="28"/>
        </w:rPr>
        <w:t xml:space="preserve">- является  значимым, но </w:t>
      </w:r>
      <w:r w:rsidRPr="001D104B">
        <w:rPr>
          <w:sz w:val="28"/>
          <w:szCs w:val="28"/>
        </w:rPr>
        <w:t>не выступает решающим фактором</w:t>
      </w:r>
      <w:r w:rsidRPr="001D104B">
        <w:rPr>
          <w:rFonts w:eastAsia="Times New Roman"/>
          <w:b/>
          <w:spacing w:val="2"/>
          <w:sz w:val="28"/>
          <w:szCs w:val="28"/>
        </w:rPr>
        <w:t xml:space="preserve">- </w:t>
      </w:r>
      <w:r w:rsidRPr="001D104B">
        <w:rPr>
          <w:rFonts w:eastAsia="Times New Roman"/>
          <w:spacing w:val="2"/>
          <w:sz w:val="28"/>
          <w:szCs w:val="28"/>
        </w:rPr>
        <w:t xml:space="preserve">25,8% (8 чел.)                                                                                                    </w:t>
      </w:r>
      <w:r w:rsidRPr="001D104B">
        <w:rPr>
          <w:rFonts w:eastAsia="Times New Roman"/>
          <w:sz w:val="28"/>
          <w:szCs w:val="28"/>
        </w:rPr>
        <w:t>- является незначительным – 12,9% (4 чел.)                                                                                       - мотив отсутствует – 3,2%(1 чел.)</w:t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  <w:r w:rsidRPr="001D104B">
        <w:rPr>
          <w:noProof/>
          <w:sz w:val="28"/>
          <w:szCs w:val="28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58420</wp:posOffset>
            </wp:positionH>
            <wp:positionV relativeFrom="paragraph">
              <wp:posOffset>86995</wp:posOffset>
            </wp:positionV>
            <wp:extent cx="6086475" cy="2530475"/>
            <wp:effectExtent l="0" t="0" r="0" b="0"/>
            <wp:wrapSquare wrapText="bothSides"/>
            <wp:docPr id="25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513" t="24801" r="20513" b="31585"/>
                    <a:stretch/>
                  </pic:blipFill>
                  <pic:spPr bwMode="auto">
                    <a:xfrm>
                      <a:off x="0" y="0"/>
                      <a:ext cx="6086475" cy="2530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rPr>
          <w:rFonts w:eastAsia="Times New Roman"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>Мотив «Стремление к продвижению по службе»</w:t>
      </w:r>
    </w:p>
    <w:p w:rsidR="00B97AD8" w:rsidRPr="001D104B" w:rsidRDefault="00B97AD8" w:rsidP="00B97AD8">
      <w:pPr>
        <w:rPr>
          <w:rFonts w:eastAsia="Times New Roman"/>
          <w:sz w:val="28"/>
          <w:szCs w:val="28"/>
        </w:rPr>
      </w:pPr>
      <w:r w:rsidRPr="001D104B">
        <w:rPr>
          <w:rFonts w:eastAsia="Times New Roman"/>
          <w:spacing w:val="2"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является очень значимым  и решающим</w:t>
      </w:r>
      <w:r w:rsidRPr="001D104B">
        <w:rPr>
          <w:rFonts w:eastAsia="Times New Roman"/>
          <w:b/>
          <w:spacing w:val="2"/>
          <w:sz w:val="28"/>
          <w:szCs w:val="28"/>
        </w:rPr>
        <w:t xml:space="preserve"> </w:t>
      </w:r>
      <w:r w:rsidRPr="001D104B">
        <w:rPr>
          <w:rFonts w:eastAsia="Times New Roman"/>
          <w:spacing w:val="2"/>
          <w:sz w:val="28"/>
          <w:szCs w:val="28"/>
        </w:rPr>
        <w:t xml:space="preserve">– 6,5% (2 чел.)                                                                                                    </w:t>
      </w:r>
      <w:r w:rsidRPr="001D104B">
        <w:rPr>
          <w:rFonts w:eastAsia="Times New Roman"/>
          <w:sz w:val="28"/>
          <w:szCs w:val="28"/>
        </w:rPr>
        <w:t xml:space="preserve">- является достаточно значимым – </w:t>
      </w:r>
      <w:r w:rsidRPr="001D104B">
        <w:rPr>
          <w:rFonts w:eastAsia="Times New Roman"/>
          <w:spacing w:val="2"/>
          <w:sz w:val="28"/>
          <w:szCs w:val="28"/>
        </w:rPr>
        <w:t xml:space="preserve">25,8% (8 чел.)                                                                           </w:t>
      </w:r>
      <w:r w:rsidRPr="001D104B">
        <w:rPr>
          <w:rFonts w:eastAsia="Times New Roman"/>
          <w:sz w:val="28"/>
          <w:szCs w:val="28"/>
        </w:rPr>
        <w:t xml:space="preserve">- является  значимым, но </w:t>
      </w:r>
      <w:r w:rsidRPr="001D104B">
        <w:rPr>
          <w:sz w:val="28"/>
          <w:szCs w:val="28"/>
        </w:rPr>
        <w:t>не выступает решающим фактором</w:t>
      </w:r>
      <w:r w:rsidRPr="001D104B">
        <w:rPr>
          <w:rFonts w:eastAsia="Times New Roman"/>
          <w:b/>
          <w:spacing w:val="2"/>
          <w:sz w:val="28"/>
          <w:szCs w:val="28"/>
        </w:rPr>
        <w:t xml:space="preserve">- </w:t>
      </w:r>
      <w:r w:rsidRPr="001D104B">
        <w:rPr>
          <w:rFonts w:eastAsia="Times New Roman"/>
          <w:spacing w:val="2"/>
          <w:sz w:val="28"/>
          <w:szCs w:val="28"/>
        </w:rPr>
        <w:t xml:space="preserve">45,2% (14 чел.)                                                                                                    </w:t>
      </w:r>
      <w:r w:rsidRPr="001D104B">
        <w:rPr>
          <w:rFonts w:eastAsia="Times New Roman"/>
          <w:sz w:val="28"/>
          <w:szCs w:val="28"/>
        </w:rPr>
        <w:t>- является незначительным – 16,1% (5 чел.)                                                                                                                              - мотив отсутствует – 6,5% (2 чел.)</w:t>
      </w: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  <w:r w:rsidRPr="001D104B">
        <w:rPr>
          <w:noProof/>
          <w:sz w:val="28"/>
          <w:szCs w:val="28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58420</wp:posOffset>
            </wp:positionH>
            <wp:positionV relativeFrom="paragraph">
              <wp:posOffset>159385</wp:posOffset>
            </wp:positionV>
            <wp:extent cx="6120130" cy="2567305"/>
            <wp:effectExtent l="0" t="0" r="0" b="0"/>
            <wp:wrapSquare wrapText="bothSides"/>
            <wp:docPr id="25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513" t="26226" r="20674" b="29863"/>
                    <a:stretch/>
                  </pic:blipFill>
                  <pic:spPr bwMode="auto">
                    <a:xfrm>
                      <a:off x="0" y="0"/>
                      <a:ext cx="6120130" cy="2567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b/>
          <w:spacing w:val="2"/>
          <w:sz w:val="28"/>
          <w:szCs w:val="28"/>
        </w:rPr>
      </w:pPr>
    </w:p>
    <w:p w:rsidR="00B97AD8" w:rsidRPr="001D104B" w:rsidRDefault="00B97AD8" w:rsidP="00B97AD8">
      <w:pPr>
        <w:rPr>
          <w:rFonts w:eastAsia="Times New Roman"/>
          <w:sz w:val="28"/>
          <w:szCs w:val="28"/>
        </w:rPr>
      </w:pPr>
      <w:r w:rsidRPr="001D104B">
        <w:rPr>
          <w:rFonts w:eastAsia="Times New Roman"/>
          <w:b/>
          <w:spacing w:val="2"/>
          <w:sz w:val="28"/>
          <w:szCs w:val="28"/>
        </w:rPr>
        <w:lastRenderedPageBreak/>
        <w:t>Мотив «</w:t>
      </w:r>
      <w:r w:rsidRPr="001D104B">
        <w:rPr>
          <w:rFonts w:eastAsia="Times New Roman"/>
          <w:b/>
          <w:sz w:val="28"/>
          <w:szCs w:val="28"/>
        </w:rPr>
        <w:t>Потребность в достижении социального престижа и уважения со стороны других»:</w:t>
      </w:r>
    </w:p>
    <w:p w:rsidR="00B97AD8" w:rsidRPr="001D104B" w:rsidRDefault="00B97AD8" w:rsidP="00B97AD8">
      <w:pPr>
        <w:rPr>
          <w:rFonts w:eastAsia="Times New Roman"/>
          <w:sz w:val="28"/>
          <w:szCs w:val="28"/>
        </w:rPr>
      </w:pPr>
      <w:r w:rsidRPr="001D104B">
        <w:rPr>
          <w:rFonts w:eastAsia="Times New Roman"/>
          <w:spacing w:val="2"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является очень значимым  и решающим</w:t>
      </w:r>
      <w:r w:rsidRPr="001D104B">
        <w:rPr>
          <w:rFonts w:eastAsia="Times New Roman"/>
          <w:b/>
          <w:spacing w:val="2"/>
          <w:sz w:val="28"/>
          <w:szCs w:val="28"/>
        </w:rPr>
        <w:t xml:space="preserve"> </w:t>
      </w:r>
      <w:r w:rsidRPr="001D104B">
        <w:rPr>
          <w:rFonts w:eastAsia="Times New Roman"/>
          <w:spacing w:val="2"/>
          <w:sz w:val="28"/>
          <w:szCs w:val="28"/>
        </w:rPr>
        <w:t xml:space="preserve">–22,6% (7 чел.)                                                                                                    </w:t>
      </w:r>
      <w:r w:rsidRPr="001D104B">
        <w:rPr>
          <w:rFonts w:eastAsia="Times New Roman"/>
          <w:sz w:val="28"/>
          <w:szCs w:val="28"/>
        </w:rPr>
        <w:t xml:space="preserve">- является достаточно значимым – </w:t>
      </w:r>
      <w:r w:rsidRPr="001D104B">
        <w:rPr>
          <w:rFonts w:eastAsia="Times New Roman"/>
          <w:spacing w:val="2"/>
          <w:sz w:val="28"/>
          <w:szCs w:val="28"/>
        </w:rPr>
        <w:t xml:space="preserve">41,9% (13 чел.)                                                                           </w:t>
      </w:r>
      <w:r w:rsidRPr="001D104B">
        <w:rPr>
          <w:rFonts w:eastAsia="Times New Roman"/>
          <w:sz w:val="28"/>
          <w:szCs w:val="28"/>
        </w:rPr>
        <w:t xml:space="preserve">- является  значимым, но </w:t>
      </w:r>
      <w:r w:rsidRPr="001D104B">
        <w:rPr>
          <w:sz w:val="28"/>
          <w:szCs w:val="28"/>
        </w:rPr>
        <w:t>не выступает решающим фактором</w:t>
      </w:r>
      <w:r w:rsidRPr="001D104B">
        <w:rPr>
          <w:rFonts w:eastAsia="Times New Roman"/>
          <w:b/>
          <w:spacing w:val="2"/>
          <w:sz w:val="28"/>
          <w:szCs w:val="28"/>
        </w:rPr>
        <w:t xml:space="preserve">- </w:t>
      </w:r>
      <w:r w:rsidRPr="001D104B">
        <w:rPr>
          <w:rFonts w:eastAsia="Times New Roman"/>
          <w:spacing w:val="2"/>
          <w:sz w:val="28"/>
          <w:szCs w:val="28"/>
        </w:rPr>
        <w:t xml:space="preserve">25,8% (8 чел.)                                                                           </w:t>
      </w:r>
      <w:r w:rsidRPr="001D104B">
        <w:rPr>
          <w:rFonts w:eastAsia="Times New Roman"/>
          <w:sz w:val="28"/>
          <w:szCs w:val="28"/>
        </w:rPr>
        <w:t>- является незначительным – 9,7% (3 чел.)                                                                                                                              - мотив отсутствует – нет</w:t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  <w:r w:rsidRPr="001D104B">
        <w:rPr>
          <w:noProof/>
          <w:sz w:val="28"/>
          <w:szCs w:val="28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-8890</wp:posOffset>
            </wp:positionH>
            <wp:positionV relativeFrom="paragraph">
              <wp:posOffset>92075</wp:posOffset>
            </wp:positionV>
            <wp:extent cx="6105525" cy="2742565"/>
            <wp:effectExtent l="0" t="0" r="0" b="0"/>
            <wp:wrapSquare wrapText="bothSides"/>
            <wp:docPr id="25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833" t="25086" r="20673" b="28165"/>
                    <a:stretch/>
                  </pic:blipFill>
                  <pic:spPr bwMode="auto">
                    <a:xfrm>
                      <a:off x="0" y="0"/>
                      <a:ext cx="6105525" cy="2742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831E15" w:rsidRDefault="00B97AD8" w:rsidP="00B97AD8">
      <w:pPr>
        <w:jc w:val="center"/>
        <w:rPr>
          <w:rFonts w:eastAsia="Times New Roman"/>
          <w:sz w:val="28"/>
          <w:szCs w:val="28"/>
        </w:rPr>
      </w:pPr>
      <w:r>
        <w:rPr>
          <w:rStyle w:val="aa"/>
          <w:sz w:val="28"/>
          <w:szCs w:val="28"/>
        </w:rPr>
        <w:t>В</w:t>
      </w:r>
      <w:r w:rsidRPr="00831E15">
        <w:rPr>
          <w:rStyle w:val="aa"/>
          <w:sz w:val="28"/>
          <w:szCs w:val="28"/>
        </w:rPr>
        <w:t>нешняя отрицательная мотивация</w:t>
      </w:r>
    </w:p>
    <w:p w:rsidR="00B97AD8" w:rsidRPr="00831E15" w:rsidRDefault="00B97AD8" w:rsidP="00B97AD8">
      <w:pPr>
        <w:pStyle w:val="a9"/>
        <w:shd w:val="clear" w:color="auto" w:fill="FFFFFF"/>
        <w:spacing w:before="0" w:beforeAutospacing="0" w:after="450" w:afterAutospacing="0"/>
        <w:rPr>
          <w:sz w:val="28"/>
          <w:szCs w:val="28"/>
        </w:rPr>
      </w:pPr>
      <w:r w:rsidRPr="001D104B">
        <w:rPr>
          <w:b/>
          <w:sz w:val="28"/>
          <w:szCs w:val="28"/>
        </w:rPr>
        <w:t>Мотив «Стремление избежать критики со стороны руководителя или коллег»</w:t>
      </w:r>
      <w:r w:rsidRPr="001D104B">
        <w:rPr>
          <w:b/>
          <w:spacing w:val="2"/>
          <w:sz w:val="28"/>
          <w:szCs w:val="28"/>
        </w:rPr>
        <w:t xml:space="preserve">:  </w:t>
      </w:r>
      <w:r w:rsidRPr="001D104B">
        <w:rPr>
          <w:spacing w:val="2"/>
          <w:sz w:val="28"/>
          <w:szCs w:val="28"/>
        </w:rPr>
        <w:t xml:space="preserve">                                                                                                                                                                  - </w:t>
      </w:r>
      <w:r w:rsidRPr="001D104B">
        <w:rPr>
          <w:sz w:val="28"/>
          <w:szCs w:val="28"/>
        </w:rPr>
        <w:t>является очень значимым  и решающим</w:t>
      </w:r>
      <w:r w:rsidRPr="001D104B">
        <w:rPr>
          <w:b/>
          <w:spacing w:val="2"/>
          <w:sz w:val="28"/>
          <w:szCs w:val="28"/>
        </w:rPr>
        <w:t xml:space="preserve"> </w:t>
      </w:r>
      <w:r w:rsidRPr="001D104B">
        <w:rPr>
          <w:spacing w:val="2"/>
          <w:sz w:val="28"/>
          <w:szCs w:val="28"/>
        </w:rPr>
        <w:t xml:space="preserve">–9,7% (3 чел.)                                                                                                    </w:t>
      </w:r>
      <w:r w:rsidRPr="001D104B">
        <w:rPr>
          <w:sz w:val="28"/>
          <w:szCs w:val="28"/>
        </w:rPr>
        <w:t xml:space="preserve">- является достаточно значимым – </w:t>
      </w:r>
      <w:r w:rsidRPr="001D104B">
        <w:rPr>
          <w:spacing w:val="2"/>
          <w:sz w:val="28"/>
          <w:szCs w:val="28"/>
        </w:rPr>
        <w:t xml:space="preserve">32,3% (10 чел.)                                                                           </w:t>
      </w:r>
      <w:r w:rsidRPr="001D104B">
        <w:rPr>
          <w:sz w:val="28"/>
          <w:szCs w:val="28"/>
        </w:rPr>
        <w:t>- является  значимым, но не выступает решающим фактором</w:t>
      </w:r>
      <w:r w:rsidRPr="001D104B">
        <w:rPr>
          <w:b/>
          <w:spacing w:val="2"/>
          <w:sz w:val="28"/>
          <w:szCs w:val="28"/>
        </w:rPr>
        <w:t xml:space="preserve">- </w:t>
      </w:r>
      <w:r w:rsidRPr="001D104B">
        <w:rPr>
          <w:spacing w:val="2"/>
          <w:sz w:val="28"/>
          <w:szCs w:val="28"/>
        </w:rPr>
        <w:t xml:space="preserve">35,5% (11 чел.)                                                                           </w:t>
      </w:r>
      <w:r w:rsidRPr="001D104B">
        <w:rPr>
          <w:sz w:val="28"/>
          <w:szCs w:val="28"/>
        </w:rPr>
        <w:t>- является незначительным – 19,4% (6 чел.)                                                                                                                              - мотив отсутствует – 3,2%(1 че</w:t>
      </w:r>
      <w:r>
        <w:rPr>
          <w:sz w:val="28"/>
          <w:szCs w:val="28"/>
        </w:rPr>
        <w:t>л.)</w:t>
      </w:r>
    </w:p>
    <w:p w:rsidR="00B97AD8" w:rsidRPr="001D104B" w:rsidRDefault="00B97AD8" w:rsidP="00B97AD8">
      <w:pPr>
        <w:spacing w:line="295" w:lineRule="exact"/>
        <w:rPr>
          <w:b/>
          <w:sz w:val="28"/>
          <w:szCs w:val="28"/>
        </w:rPr>
      </w:pPr>
      <w:r w:rsidRPr="001D104B">
        <w:rPr>
          <w:noProof/>
          <w:sz w:val="28"/>
          <w:szCs w:val="28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-8255</wp:posOffset>
            </wp:positionH>
            <wp:positionV relativeFrom="paragraph">
              <wp:posOffset>6985</wp:posOffset>
            </wp:positionV>
            <wp:extent cx="6221730" cy="2475230"/>
            <wp:effectExtent l="0" t="0" r="0" b="0"/>
            <wp:wrapSquare wrapText="bothSides"/>
            <wp:docPr id="26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833" t="22520" r="20352" b="35861"/>
                    <a:stretch/>
                  </pic:blipFill>
                  <pic:spPr bwMode="auto">
                    <a:xfrm>
                      <a:off x="0" y="0"/>
                      <a:ext cx="6221730" cy="2475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Default="00B97AD8" w:rsidP="00B97AD8">
      <w:pPr>
        <w:spacing w:line="295" w:lineRule="exact"/>
        <w:rPr>
          <w:b/>
          <w:sz w:val="28"/>
          <w:szCs w:val="28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  <w:r w:rsidRPr="001D104B">
        <w:rPr>
          <w:b/>
          <w:sz w:val="28"/>
          <w:szCs w:val="28"/>
        </w:rPr>
        <w:lastRenderedPageBreak/>
        <w:t>Мотив «Стремление избежать возможных наказаний или неприятностей»:</w:t>
      </w:r>
      <w:r w:rsidRPr="001D104B">
        <w:rPr>
          <w:rStyle w:val="aa"/>
          <w:spacing w:val="2"/>
          <w:sz w:val="28"/>
          <w:szCs w:val="28"/>
        </w:rPr>
        <w:t xml:space="preserve">                                                                                                                          </w:t>
      </w:r>
      <w:r w:rsidRPr="001D104B">
        <w:rPr>
          <w:spacing w:val="2"/>
          <w:sz w:val="28"/>
          <w:szCs w:val="28"/>
        </w:rPr>
        <w:t xml:space="preserve">- </w:t>
      </w:r>
      <w:r w:rsidRPr="001D104B">
        <w:rPr>
          <w:sz w:val="28"/>
          <w:szCs w:val="28"/>
        </w:rPr>
        <w:t>является очень значимым  и решающим</w:t>
      </w:r>
      <w:r w:rsidRPr="001D104B">
        <w:rPr>
          <w:b/>
          <w:spacing w:val="2"/>
          <w:sz w:val="28"/>
          <w:szCs w:val="28"/>
        </w:rPr>
        <w:t xml:space="preserve"> </w:t>
      </w:r>
      <w:r w:rsidRPr="001D104B">
        <w:rPr>
          <w:spacing w:val="2"/>
          <w:sz w:val="28"/>
          <w:szCs w:val="28"/>
        </w:rPr>
        <w:t xml:space="preserve">–6,7% (2 чел.)                                                                                                    </w:t>
      </w:r>
      <w:r w:rsidRPr="001D104B">
        <w:rPr>
          <w:sz w:val="28"/>
          <w:szCs w:val="28"/>
        </w:rPr>
        <w:t xml:space="preserve">- является достаточно значимым – </w:t>
      </w:r>
      <w:r w:rsidRPr="001D104B">
        <w:rPr>
          <w:spacing w:val="2"/>
          <w:sz w:val="28"/>
          <w:szCs w:val="28"/>
        </w:rPr>
        <w:t xml:space="preserve">46,7% (14 чел.)                                                                           </w:t>
      </w:r>
      <w:r w:rsidRPr="001D104B">
        <w:rPr>
          <w:sz w:val="28"/>
          <w:szCs w:val="28"/>
        </w:rPr>
        <w:t>- является  значимым, но не выступает решающим фактором</w:t>
      </w:r>
      <w:r w:rsidRPr="001D104B">
        <w:rPr>
          <w:b/>
          <w:spacing w:val="2"/>
          <w:sz w:val="28"/>
          <w:szCs w:val="28"/>
        </w:rPr>
        <w:t xml:space="preserve">- </w:t>
      </w:r>
      <w:r w:rsidRPr="001D104B">
        <w:rPr>
          <w:spacing w:val="2"/>
          <w:sz w:val="28"/>
          <w:szCs w:val="28"/>
        </w:rPr>
        <w:t xml:space="preserve">23,3% (7 чел.)                                                                           </w:t>
      </w:r>
      <w:r w:rsidRPr="001D104B">
        <w:rPr>
          <w:sz w:val="28"/>
          <w:szCs w:val="28"/>
        </w:rPr>
        <w:t>- является незначительным – 13,3% (4 чел.)                                                                                                                              - мотив отсутствует – 10%(3 ч</w:t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  <w:r w:rsidRPr="001D104B">
        <w:rPr>
          <w:noProof/>
          <w:sz w:val="20"/>
          <w:szCs w:val="20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-17780</wp:posOffset>
            </wp:positionH>
            <wp:positionV relativeFrom="paragraph">
              <wp:posOffset>56515</wp:posOffset>
            </wp:positionV>
            <wp:extent cx="6219825" cy="2647315"/>
            <wp:effectExtent l="0" t="0" r="0" b="0"/>
            <wp:wrapSquare wrapText="bothSides"/>
            <wp:docPr id="26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994" t="24230" r="20673" b="31586"/>
                    <a:stretch/>
                  </pic:blipFill>
                  <pic:spPr bwMode="auto">
                    <a:xfrm>
                      <a:off x="0" y="0"/>
                      <a:ext cx="6219825" cy="2647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Pr="001D104B" w:rsidRDefault="00B97AD8" w:rsidP="00B97AD8">
      <w:pPr>
        <w:spacing w:line="295" w:lineRule="exact"/>
        <w:rPr>
          <w:sz w:val="20"/>
          <w:szCs w:val="20"/>
        </w:rPr>
      </w:pPr>
    </w:p>
    <w:p w:rsidR="00B97AD8" w:rsidRDefault="00B97AD8" w:rsidP="00B97AD8">
      <w:pPr>
        <w:pStyle w:val="a9"/>
        <w:shd w:val="clear" w:color="auto" w:fill="FFFFFF"/>
        <w:spacing w:before="0" w:beforeAutospacing="0" w:after="450" w:afterAutospacing="0"/>
        <w:ind w:firstLine="708"/>
        <w:jc w:val="both"/>
        <w:rPr>
          <w:sz w:val="28"/>
          <w:szCs w:val="28"/>
        </w:rPr>
      </w:pPr>
    </w:p>
    <w:p w:rsidR="00B97AD8" w:rsidRDefault="00B97AD8" w:rsidP="00B97AD8">
      <w:pPr>
        <w:pStyle w:val="a9"/>
        <w:shd w:val="clear" w:color="auto" w:fill="FFFFFF"/>
        <w:spacing w:before="0" w:beforeAutospacing="0" w:after="450" w:afterAutospacing="0"/>
        <w:ind w:firstLine="708"/>
        <w:jc w:val="both"/>
        <w:rPr>
          <w:sz w:val="28"/>
          <w:szCs w:val="28"/>
        </w:rPr>
      </w:pPr>
    </w:p>
    <w:p w:rsidR="00B97AD8" w:rsidRDefault="00B97AD8" w:rsidP="00B97AD8">
      <w:pPr>
        <w:pStyle w:val="a9"/>
        <w:shd w:val="clear" w:color="auto" w:fill="FFFFFF"/>
        <w:spacing w:before="0" w:beforeAutospacing="0" w:after="450" w:afterAutospacing="0"/>
        <w:ind w:firstLine="708"/>
        <w:jc w:val="both"/>
        <w:rPr>
          <w:sz w:val="28"/>
          <w:szCs w:val="28"/>
        </w:rPr>
      </w:pPr>
    </w:p>
    <w:p w:rsidR="00B97AD8" w:rsidRDefault="00B97AD8" w:rsidP="00B97AD8">
      <w:pPr>
        <w:pStyle w:val="a9"/>
        <w:shd w:val="clear" w:color="auto" w:fill="FFFFFF"/>
        <w:spacing w:before="0" w:beforeAutospacing="0" w:after="450" w:afterAutospacing="0"/>
        <w:ind w:firstLine="708"/>
        <w:jc w:val="both"/>
        <w:rPr>
          <w:sz w:val="28"/>
          <w:szCs w:val="28"/>
        </w:rPr>
      </w:pPr>
    </w:p>
    <w:p w:rsidR="00B97AD8" w:rsidRDefault="00B97AD8" w:rsidP="00B97AD8">
      <w:pPr>
        <w:pStyle w:val="a9"/>
        <w:shd w:val="clear" w:color="auto" w:fill="FFFFFF"/>
        <w:spacing w:before="0" w:beforeAutospacing="0" w:after="450" w:afterAutospacing="0"/>
        <w:ind w:firstLine="708"/>
        <w:jc w:val="both"/>
        <w:rPr>
          <w:i/>
          <w:spacing w:val="2"/>
          <w:sz w:val="28"/>
          <w:szCs w:val="28"/>
        </w:rPr>
      </w:pPr>
      <w:r>
        <w:rPr>
          <w:sz w:val="28"/>
          <w:szCs w:val="28"/>
        </w:rPr>
        <w:t xml:space="preserve">Таким образом, </w:t>
      </w:r>
      <w:r w:rsidRPr="001D104B">
        <w:rPr>
          <w:sz w:val="28"/>
          <w:szCs w:val="28"/>
        </w:rPr>
        <w:t xml:space="preserve"> наиболее значимыми мотивами профессиональной деятельности для большинства пе</w:t>
      </w:r>
      <w:r>
        <w:rPr>
          <w:sz w:val="28"/>
          <w:szCs w:val="28"/>
        </w:rPr>
        <w:t>дагогов ДТДиМ является</w:t>
      </w:r>
      <w:r w:rsidRPr="001D104B">
        <w:rPr>
          <w:sz w:val="28"/>
          <w:szCs w:val="28"/>
        </w:rPr>
        <w:t>:                                                                                                                                     - «Удовлетворение от самого процесса и результата работы» (ВМ) -100%(31 чел.);                                                                                                                                                                  - «Возможность наиболее полной самореализации именно в данной деятельности» (ВМ)</w:t>
      </w:r>
      <w:r>
        <w:rPr>
          <w:sz w:val="28"/>
          <w:szCs w:val="28"/>
        </w:rPr>
        <w:t xml:space="preserve">                     </w:t>
      </w:r>
      <w:r w:rsidRPr="001D104B">
        <w:rPr>
          <w:sz w:val="28"/>
          <w:szCs w:val="28"/>
        </w:rPr>
        <w:t xml:space="preserve"> - 100% (31 чел.) (</w:t>
      </w:r>
      <w:r w:rsidRPr="001D104B">
        <w:rPr>
          <w:i/>
          <w:sz w:val="28"/>
          <w:szCs w:val="28"/>
        </w:rPr>
        <w:t xml:space="preserve">из них </w:t>
      </w:r>
      <w:r w:rsidRPr="001D104B">
        <w:rPr>
          <w:i/>
          <w:spacing w:val="2"/>
          <w:sz w:val="28"/>
          <w:szCs w:val="28"/>
        </w:rPr>
        <w:t>для</w:t>
      </w:r>
      <w:r w:rsidRPr="001D104B">
        <w:rPr>
          <w:b/>
          <w:i/>
          <w:spacing w:val="2"/>
          <w:sz w:val="28"/>
          <w:szCs w:val="28"/>
        </w:rPr>
        <w:t xml:space="preserve"> </w:t>
      </w:r>
      <w:r w:rsidRPr="001D104B">
        <w:rPr>
          <w:i/>
          <w:spacing w:val="2"/>
          <w:sz w:val="28"/>
          <w:szCs w:val="28"/>
        </w:rPr>
        <w:t xml:space="preserve">9, 7% (3 чел.) </w:t>
      </w:r>
      <w:r w:rsidRPr="001D104B">
        <w:rPr>
          <w:i/>
          <w:sz w:val="28"/>
          <w:szCs w:val="28"/>
        </w:rPr>
        <w:t xml:space="preserve">мотив значим, но не выступает решающим фактором);                                                                                                                      </w:t>
      </w:r>
      <w:r>
        <w:rPr>
          <w:i/>
          <w:sz w:val="28"/>
          <w:szCs w:val="28"/>
        </w:rPr>
        <w:t xml:space="preserve">                                       </w:t>
      </w:r>
      <w:r w:rsidRPr="001D104B">
        <w:rPr>
          <w:b/>
          <w:i/>
          <w:spacing w:val="2"/>
          <w:sz w:val="28"/>
          <w:szCs w:val="28"/>
        </w:rPr>
        <w:t xml:space="preserve"> </w:t>
      </w:r>
      <w:r w:rsidRPr="001D104B">
        <w:rPr>
          <w:spacing w:val="2"/>
          <w:sz w:val="28"/>
          <w:szCs w:val="28"/>
        </w:rPr>
        <w:t>- «</w:t>
      </w:r>
      <w:r w:rsidRPr="001D104B">
        <w:rPr>
          <w:sz w:val="28"/>
          <w:szCs w:val="28"/>
        </w:rPr>
        <w:t>Потребность в достижении социального престижа и уважения со стороны других» (ВПМ)</w:t>
      </w:r>
      <w:r w:rsidRPr="001D104B">
        <w:rPr>
          <w:spacing w:val="2"/>
          <w:sz w:val="28"/>
          <w:szCs w:val="28"/>
        </w:rPr>
        <w:t xml:space="preserve">  - </w:t>
      </w:r>
      <w:r w:rsidRPr="001D104B">
        <w:rPr>
          <w:sz w:val="28"/>
          <w:szCs w:val="28"/>
        </w:rPr>
        <w:t xml:space="preserve"> 90,3% (28 чел.)  </w:t>
      </w:r>
      <w:r w:rsidRPr="001D104B">
        <w:rPr>
          <w:i/>
          <w:sz w:val="28"/>
          <w:szCs w:val="28"/>
        </w:rPr>
        <w:t xml:space="preserve">(из них для </w:t>
      </w:r>
      <w:r w:rsidRPr="001D104B">
        <w:rPr>
          <w:i/>
          <w:spacing w:val="2"/>
          <w:sz w:val="28"/>
          <w:szCs w:val="28"/>
        </w:rPr>
        <w:t xml:space="preserve">25,8% (8 чел.) мотив </w:t>
      </w:r>
      <w:r w:rsidRPr="001D104B">
        <w:rPr>
          <w:i/>
          <w:sz w:val="28"/>
          <w:szCs w:val="28"/>
        </w:rPr>
        <w:t xml:space="preserve"> является  значимым, но не выступает решающим фактором</w:t>
      </w:r>
      <w:r w:rsidRPr="001D104B">
        <w:rPr>
          <w:i/>
          <w:spacing w:val="2"/>
          <w:sz w:val="28"/>
          <w:szCs w:val="28"/>
        </w:rPr>
        <w:t xml:space="preserve">);                                                                          </w:t>
      </w:r>
      <w:r w:rsidRPr="001D104B">
        <w:rPr>
          <w:i/>
          <w:sz w:val="28"/>
          <w:szCs w:val="28"/>
        </w:rPr>
        <w:t xml:space="preserve">                                                                                              </w:t>
      </w:r>
      <w:r w:rsidRPr="001D104B">
        <w:rPr>
          <w:sz w:val="28"/>
          <w:szCs w:val="28"/>
        </w:rPr>
        <w:t xml:space="preserve">- </w:t>
      </w:r>
      <w:r w:rsidRPr="001D104B">
        <w:rPr>
          <w:b/>
          <w:spacing w:val="2"/>
          <w:sz w:val="28"/>
          <w:szCs w:val="28"/>
        </w:rPr>
        <w:t xml:space="preserve"> «</w:t>
      </w:r>
      <w:r w:rsidRPr="001D104B">
        <w:rPr>
          <w:spacing w:val="2"/>
          <w:sz w:val="28"/>
          <w:szCs w:val="28"/>
        </w:rPr>
        <w:t>Денежный заработок» (ВПМ) -  86,9%(26 чел.) (</w:t>
      </w:r>
      <w:r w:rsidRPr="001D104B">
        <w:rPr>
          <w:i/>
          <w:spacing w:val="2"/>
          <w:sz w:val="28"/>
          <w:szCs w:val="28"/>
        </w:rPr>
        <w:t xml:space="preserve">из них  для 25, 8% (8 чел.)  мотив </w:t>
      </w:r>
      <w:r w:rsidRPr="001D104B">
        <w:rPr>
          <w:i/>
          <w:sz w:val="28"/>
          <w:szCs w:val="28"/>
        </w:rPr>
        <w:t>является  значимым, но не выступает решающим фактором</w:t>
      </w:r>
      <w:r w:rsidRPr="001D104B">
        <w:rPr>
          <w:b/>
          <w:i/>
          <w:spacing w:val="2"/>
          <w:sz w:val="28"/>
          <w:szCs w:val="28"/>
        </w:rPr>
        <w:t xml:space="preserve">); </w:t>
      </w:r>
      <w:r w:rsidRPr="001D104B">
        <w:rPr>
          <w:i/>
          <w:spacing w:val="2"/>
          <w:sz w:val="28"/>
          <w:szCs w:val="28"/>
        </w:rPr>
        <w:t xml:space="preserve">                                                                                                                                                              </w:t>
      </w:r>
      <w:r w:rsidRPr="001D104B">
        <w:rPr>
          <w:i/>
          <w:sz w:val="28"/>
          <w:szCs w:val="28"/>
        </w:rPr>
        <w:t xml:space="preserve"> </w:t>
      </w:r>
      <w:r w:rsidRPr="001D104B">
        <w:rPr>
          <w:sz w:val="28"/>
          <w:szCs w:val="28"/>
        </w:rPr>
        <w:t xml:space="preserve">- «Стремление избежать критики со стороны руководителя или коллег» (ВОМ) - </w:t>
      </w:r>
      <w:r w:rsidRPr="001D104B">
        <w:rPr>
          <w:spacing w:val="2"/>
          <w:sz w:val="28"/>
          <w:szCs w:val="28"/>
        </w:rPr>
        <w:t xml:space="preserve">77, 5% (24 чел.) </w:t>
      </w:r>
      <w:r w:rsidRPr="001D104B">
        <w:rPr>
          <w:i/>
          <w:spacing w:val="2"/>
          <w:sz w:val="28"/>
          <w:szCs w:val="28"/>
        </w:rPr>
        <w:t xml:space="preserve">(из них для 35,5% (11 чел.) мотив </w:t>
      </w:r>
      <w:r w:rsidRPr="001D104B">
        <w:rPr>
          <w:i/>
          <w:sz w:val="28"/>
          <w:szCs w:val="28"/>
        </w:rPr>
        <w:t>является  значимым, но не выступает решающим фактором</w:t>
      </w:r>
      <w:r w:rsidRPr="001D104B">
        <w:rPr>
          <w:i/>
          <w:spacing w:val="2"/>
          <w:sz w:val="28"/>
          <w:szCs w:val="28"/>
        </w:rPr>
        <w:t xml:space="preserve">);                                                                                                                     </w:t>
      </w:r>
      <w:r w:rsidRPr="001D104B">
        <w:rPr>
          <w:spacing w:val="2"/>
          <w:sz w:val="28"/>
          <w:szCs w:val="28"/>
        </w:rPr>
        <w:t>-</w:t>
      </w:r>
      <w:r w:rsidRPr="001D104B">
        <w:rPr>
          <w:sz w:val="28"/>
          <w:szCs w:val="28"/>
        </w:rPr>
        <w:t xml:space="preserve"> «Стремление избежать возможных наказаний или неприятностей» (ВОМ) - 76, 7% (23 чел.)</w:t>
      </w:r>
      <w:r w:rsidRPr="001D104B">
        <w:rPr>
          <w:rStyle w:val="aa"/>
          <w:rFonts w:eastAsiaTheme="minorEastAsia"/>
          <w:spacing w:val="2"/>
          <w:sz w:val="28"/>
          <w:szCs w:val="28"/>
        </w:rPr>
        <w:t xml:space="preserve"> </w:t>
      </w:r>
      <w:r w:rsidRPr="001D104B">
        <w:rPr>
          <w:rStyle w:val="aa"/>
          <w:rFonts w:eastAsiaTheme="minorEastAsia"/>
          <w:i/>
          <w:spacing w:val="2"/>
          <w:sz w:val="28"/>
          <w:szCs w:val="28"/>
        </w:rPr>
        <w:t>(</w:t>
      </w:r>
      <w:r w:rsidRPr="0053004A">
        <w:rPr>
          <w:rStyle w:val="aa"/>
          <w:rFonts w:eastAsiaTheme="minorEastAsia"/>
          <w:i/>
          <w:spacing w:val="2"/>
          <w:sz w:val="28"/>
          <w:szCs w:val="28"/>
        </w:rPr>
        <w:t>из них для</w:t>
      </w:r>
      <w:r w:rsidRPr="001D104B">
        <w:rPr>
          <w:rStyle w:val="aa"/>
          <w:rFonts w:eastAsiaTheme="minorEastAsia"/>
          <w:i/>
          <w:spacing w:val="2"/>
          <w:sz w:val="28"/>
          <w:szCs w:val="28"/>
        </w:rPr>
        <w:t xml:space="preserve"> </w:t>
      </w:r>
      <w:r w:rsidRPr="001D104B">
        <w:rPr>
          <w:i/>
          <w:spacing w:val="2"/>
          <w:sz w:val="28"/>
          <w:szCs w:val="28"/>
        </w:rPr>
        <w:t>23,3% (7 чел.)</w:t>
      </w:r>
      <w:r w:rsidRPr="001D104B">
        <w:rPr>
          <w:i/>
          <w:sz w:val="28"/>
          <w:szCs w:val="28"/>
        </w:rPr>
        <w:t xml:space="preserve"> мотив  является  значимым, но не выступает решающим фактором</w:t>
      </w:r>
      <w:r w:rsidRPr="001D104B">
        <w:rPr>
          <w:b/>
          <w:i/>
          <w:spacing w:val="2"/>
          <w:sz w:val="28"/>
          <w:szCs w:val="28"/>
        </w:rPr>
        <w:t>).</w:t>
      </w:r>
      <w:r w:rsidRPr="001D104B">
        <w:rPr>
          <w:i/>
          <w:spacing w:val="2"/>
          <w:sz w:val="28"/>
          <w:szCs w:val="28"/>
        </w:rPr>
        <w:t xml:space="preserve">                                                                           </w:t>
      </w:r>
      <w:r w:rsidRPr="001D104B">
        <w:rPr>
          <w:rStyle w:val="aa"/>
          <w:rFonts w:eastAsiaTheme="minorEastAsia"/>
          <w:i/>
          <w:spacing w:val="2"/>
          <w:sz w:val="28"/>
          <w:szCs w:val="28"/>
        </w:rPr>
        <w:t xml:space="preserve">                                                                                                                            </w:t>
      </w:r>
      <w:r w:rsidRPr="00594016">
        <w:rPr>
          <w:rStyle w:val="aa"/>
          <w:rFonts w:eastAsiaTheme="minorEastAsia"/>
          <w:spacing w:val="2"/>
          <w:sz w:val="28"/>
          <w:szCs w:val="28"/>
        </w:rPr>
        <w:t xml:space="preserve">Лишь один мотив </w:t>
      </w:r>
      <w:r w:rsidRPr="00594016">
        <w:rPr>
          <w:sz w:val="28"/>
          <w:szCs w:val="28"/>
        </w:rPr>
        <w:t>«Стремление к продвижению по службе» (ВПМ) является немного менее значим для</w:t>
      </w:r>
      <w:r w:rsidRPr="001D104B">
        <w:rPr>
          <w:sz w:val="28"/>
          <w:szCs w:val="28"/>
        </w:rPr>
        <w:t xml:space="preserve"> большинства опрошенных педагогов – 77, 5%(24 чел) </w:t>
      </w:r>
      <w:r w:rsidRPr="001D104B">
        <w:rPr>
          <w:spacing w:val="2"/>
          <w:sz w:val="28"/>
          <w:szCs w:val="28"/>
        </w:rPr>
        <w:t xml:space="preserve"> </w:t>
      </w:r>
      <w:r w:rsidRPr="001D104B">
        <w:rPr>
          <w:i/>
          <w:spacing w:val="2"/>
          <w:sz w:val="28"/>
          <w:szCs w:val="28"/>
        </w:rPr>
        <w:t xml:space="preserve">(из них для 45,2%  (14 чел.) мотив </w:t>
      </w:r>
      <w:r w:rsidRPr="001D104B">
        <w:rPr>
          <w:i/>
          <w:sz w:val="28"/>
          <w:szCs w:val="28"/>
        </w:rPr>
        <w:t>является  значимым, но не выступает решающим фактором</w:t>
      </w:r>
      <w:r>
        <w:rPr>
          <w:i/>
          <w:spacing w:val="2"/>
          <w:sz w:val="28"/>
          <w:szCs w:val="28"/>
        </w:rPr>
        <w:t>).</w:t>
      </w:r>
    </w:p>
    <w:p w:rsidR="00B97AD8" w:rsidRDefault="00B97AD8" w:rsidP="00B97AD8">
      <w:pPr>
        <w:pStyle w:val="a9"/>
        <w:shd w:val="clear" w:color="auto" w:fill="FFFFFF"/>
        <w:spacing w:before="0" w:beforeAutospacing="0" w:after="450" w:afterAutospacing="0"/>
        <w:ind w:firstLine="708"/>
        <w:jc w:val="both"/>
        <w:rPr>
          <w:i/>
          <w:spacing w:val="2"/>
          <w:sz w:val="28"/>
          <w:szCs w:val="28"/>
        </w:rPr>
      </w:pPr>
      <w:r w:rsidRPr="00594016">
        <w:rPr>
          <w:rStyle w:val="aa"/>
          <w:rFonts w:eastAsiaTheme="minorEastAsia"/>
          <w:sz w:val="28"/>
          <w:szCs w:val="28"/>
        </w:rPr>
        <w:t xml:space="preserve">Самым оптимальным соотношением </w:t>
      </w:r>
      <w:r w:rsidRPr="00594016">
        <w:rPr>
          <w:sz w:val="28"/>
          <w:szCs w:val="28"/>
        </w:rPr>
        <w:t xml:space="preserve">между собой трех видов мотивации: </w:t>
      </w:r>
      <w:r>
        <w:rPr>
          <w:sz w:val="28"/>
          <w:szCs w:val="28"/>
        </w:rPr>
        <w:t xml:space="preserve">                             </w:t>
      </w:r>
      <w:r w:rsidRPr="00594016">
        <w:rPr>
          <w:sz w:val="28"/>
          <w:szCs w:val="28"/>
        </w:rPr>
        <w:t xml:space="preserve">ВМ, ВПМ и ВОМ являются  два типа сочетаний (мотивационных комплексов): </w:t>
      </w:r>
      <w:r>
        <w:rPr>
          <w:sz w:val="28"/>
          <w:szCs w:val="28"/>
        </w:rPr>
        <w:t xml:space="preserve">                                  </w:t>
      </w:r>
      <w:r w:rsidRPr="00594016">
        <w:rPr>
          <w:sz w:val="28"/>
          <w:szCs w:val="28"/>
        </w:rPr>
        <w:t>ВМ &gt; ВПМ &gt; ВОМ и ВМ = ВПМ &gt; ВОМ.                                                                                                                            Такие типы мотивационных комплексов выявлены у   17 опрошенных педагогов.                                                                                                            Наихудшим мотивационным к</w:t>
      </w:r>
      <w:r>
        <w:rPr>
          <w:sz w:val="28"/>
          <w:szCs w:val="28"/>
        </w:rPr>
        <w:t xml:space="preserve">омплексом является тип </w:t>
      </w:r>
      <w:r w:rsidRPr="00594016">
        <w:rPr>
          <w:sz w:val="28"/>
          <w:szCs w:val="28"/>
        </w:rPr>
        <w:t xml:space="preserve"> ВОМ &gt; ВПМ &gt; ВМ. Такой </w:t>
      </w:r>
      <w:r w:rsidRPr="00594016">
        <w:rPr>
          <w:sz w:val="28"/>
          <w:szCs w:val="28"/>
        </w:rPr>
        <w:lastRenderedPageBreak/>
        <w:t xml:space="preserve">мотивационный комплекс не выявился ни у одного опрошенного.                                                                                                                      </w:t>
      </w:r>
      <w:r w:rsidRPr="00594016">
        <w:rPr>
          <w:i/>
          <w:sz w:val="28"/>
          <w:szCs w:val="28"/>
        </w:rPr>
        <w:t>ВЫВОДЫ</w:t>
      </w:r>
      <w:r w:rsidRPr="00594016">
        <w:rPr>
          <w:sz w:val="28"/>
          <w:szCs w:val="28"/>
        </w:rPr>
        <w:t xml:space="preserve">. </w:t>
      </w:r>
      <w:r w:rsidRPr="00594016">
        <w:rPr>
          <w:spacing w:val="2"/>
          <w:sz w:val="28"/>
          <w:szCs w:val="28"/>
        </w:rPr>
        <w:t xml:space="preserve"> У подавляющего большинства опрошенных педагогов  преобладает внутренняя профессиональная мотивация, педагоги направлены </w:t>
      </w:r>
      <w:r w:rsidRPr="00594016">
        <w:rPr>
          <w:sz w:val="28"/>
          <w:szCs w:val="28"/>
        </w:rPr>
        <w:t xml:space="preserve">на  полную самореализацию именно в данной профессиональной деятельности и </w:t>
      </w:r>
      <w:r w:rsidRPr="00594016">
        <w:rPr>
          <w:spacing w:val="2"/>
          <w:sz w:val="28"/>
          <w:szCs w:val="28"/>
        </w:rPr>
        <w:t xml:space="preserve"> </w:t>
      </w:r>
      <w:r w:rsidRPr="00594016">
        <w:rPr>
          <w:sz w:val="28"/>
          <w:szCs w:val="28"/>
        </w:rPr>
        <w:t>удовлетворение от самого процесса и результата работы.</w:t>
      </w:r>
      <w:r w:rsidRPr="00594016">
        <w:rPr>
          <w:bCs/>
          <w:kern w:val="36"/>
          <w:sz w:val="28"/>
          <w:szCs w:val="28"/>
        </w:rPr>
        <w:t xml:space="preserve"> Но также у многих  </w:t>
      </w:r>
      <w:r w:rsidRPr="0053004A">
        <w:rPr>
          <w:bCs/>
          <w:kern w:val="36"/>
          <w:sz w:val="28"/>
          <w:szCs w:val="28"/>
        </w:rPr>
        <w:t>проявляется</w:t>
      </w:r>
      <w:r w:rsidRPr="00594016">
        <w:rPr>
          <w:b/>
          <w:bCs/>
          <w:kern w:val="36"/>
          <w:sz w:val="28"/>
          <w:szCs w:val="28"/>
        </w:rPr>
        <w:t xml:space="preserve"> </w:t>
      </w:r>
      <w:r w:rsidRPr="00594016">
        <w:rPr>
          <w:rStyle w:val="aa"/>
          <w:rFonts w:eastAsiaTheme="minorEastAsia"/>
          <w:sz w:val="28"/>
          <w:szCs w:val="28"/>
        </w:rPr>
        <w:t>внешняя положительная мотивация:</w:t>
      </w:r>
      <w:r w:rsidRPr="00594016">
        <w:rPr>
          <w:b/>
          <w:spacing w:val="2"/>
          <w:sz w:val="28"/>
          <w:szCs w:val="28"/>
        </w:rPr>
        <w:t xml:space="preserve"> </w:t>
      </w:r>
      <w:r w:rsidRPr="00594016">
        <w:rPr>
          <w:spacing w:val="2"/>
          <w:sz w:val="28"/>
          <w:szCs w:val="28"/>
        </w:rPr>
        <w:t>получение денежного заработка и п</w:t>
      </w:r>
      <w:r w:rsidRPr="00594016">
        <w:rPr>
          <w:sz w:val="28"/>
          <w:szCs w:val="28"/>
        </w:rPr>
        <w:t>отребность в достижении социального престижа</w:t>
      </w:r>
      <w:r w:rsidRPr="001D104B">
        <w:rPr>
          <w:sz w:val="28"/>
          <w:szCs w:val="28"/>
        </w:rPr>
        <w:t xml:space="preserve"> и уважения со стороны других. Для достаточно большого количества педагогов большую роль играет и внешняя отрицательная мотивация, в их профессиональной деятельности важно избежать критики со стороны руководителя или коллег и  возможных наказаний или неприятностей. Продвижение по службе является важным и решающим мотивом для 10 человек, для 14 это мотив является важным, но  не главным и решающим. Внешние положительные мотивы, конечно же, более эффективны и более желательны в любом ракурсе, чем внешние отрицательные мотивы.</w:t>
      </w:r>
    </w:p>
    <w:p w:rsidR="00B97AD8" w:rsidRPr="00E01D9D" w:rsidRDefault="00B97AD8" w:rsidP="00B97AD8">
      <w:pPr>
        <w:pStyle w:val="a9"/>
        <w:shd w:val="clear" w:color="auto" w:fill="FFFFFF"/>
        <w:spacing w:before="0" w:beforeAutospacing="0" w:after="450" w:afterAutospacing="0"/>
        <w:jc w:val="both"/>
        <w:rPr>
          <w:i/>
          <w:spacing w:val="2"/>
          <w:sz w:val="28"/>
          <w:szCs w:val="28"/>
        </w:rPr>
      </w:pPr>
      <w:r w:rsidRPr="00594016">
        <w:rPr>
          <w:i/>
          <w:sz w:val="28"/>
          <w:szCs w:val="28"/>
        </w:rPr>
        <w:t>РЕКОМЕНДАЦИИ</w:t>
      </w:r>
      <w:r w:rsidRPr="00594016">
        <w:rPr>
          <w:sz w:val="28"/>
          <w:szCs w:val="28"/>
        </w:rPr>
        <w:t>.</w:t>
      </w:r>
      <w:r w:rsidRPr="001D104B">
        <w:rPr>
          <w:sz w:val="28"/>
          <w:szCs w:val="28"/>
        </w:rPr>
        <w:t xml:space="preserve">  Чем оптимальнее мотивационный комплекс, чем более активность педагога мотивирована самим содержанием педагогической деятельности, стремлением достичь в ней определенных позитивных результатов, тем ниже эмоциональная нестабильность. И наоборот, чем более деятельность педагога обусловлена мотивами избегания, порицания, желанием «не попасть впросак» (которые начинают превалировать над мотивами, связанными с ценностью самой педагогической деятельности, а также над внешней положительной мотивацией), тем выше уровень эм</w:t>
      </w:r>
      <w:r>
        <w:rPr>
          <w:sz w:val="28"/>
          <w:szCs w:val="28"/>
        </w:rPr>
        <w:t>оциональной нестабильности.</w:t>
      </w:r>
      <w:r w:rsidRPr="001D104B">
        <w:rPr>
          <w:sz w:val="28"/>
          <w:szCs w:val="28"/>
        </w:rPr>
        <w:t xml:space="preserve"> Необходимо учитывать также и то, что    для некоторых сотрудников продвижение по службе является важным и решающим мотивом </w:t>
      </w:r>
    </w:p>
    <w:p w:rsidR="00B97AD8" w:rsidRPr="00594016" w:rsidRDefault="00B97AD8" w:rsidP="00B97AD8">
      <w:pPr>
        <w:ind w:right="-6"/>
        <w:jc w:val="center"/>
        <w:rPr>
          <w:rFonts w:eastAsia="Times New Roman"/>
          <w:b/>
          <w:bCs/>
          <w:kern w:val="36"/>
          <w:sz w:val="28"/>
          <w:szCs w:val="28"/>
        </w:rPr>
      </w:pPr>
      <w:r>
        <w:rPr>
          <w:b/>
          <w:bCs/>
          <w:sz w:val="28"/>
          <w:szCs w:val="28"/>
          <w:shd w:val="clear" w:color="auto" w:fill="FFFFFF"/>
        </w:rPr>
        <w:t xml:space="preserve">Анализ исследования </w:t>
      </w:r>
      <w:r w:rsidRPr="00594016">
        <w:rPr>
          <w:b/>
          <w:bCs/>
          <w:sz w:val="28"/>
          <w:szCs w:val="28"/>
          <w:shd w:val="clear" w:color="auto" w:fill="FFFFFF"/>
        </w:rPr>
        <w:t xml:space="preserve"> </w:t>
      </w:r>
      <w:r w:rsidRPr="00594016">
        <w:rPr>
          <w:rFonts w:eastAsia="Times New Roman"/>
          <w:b/>
          <w:bCs/>
          <w:kern w:val="36"/>
          <w:sz w:val="28"/>
          <w:szCs w:val="28"/>
        </w:rPr>
        <w:t>«Определение типа трудовой  мотивации»</w:t>
      </w:r>
    </w:p>
    <w:p w:rsidR="00B97AD8" w:rsidRPr="00594016" w:rsidRDefault="00B97AD8" w:rsidP="00B97AD8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B97AD8" w:rsidRPr="001D104B" w:rsidRDefault="00B97AD8" w:rsidP="00B97AD8">
      <w:pPr>
        <w:spacing w:line="236" w:lineRule="auto"/>
        <w:ind w:right="60" w:firstLine="708"/>
        <w:rPr>
          <w:rFonts w:eastAsia="Times New Roman"/>
          <w:iCs/>
          <w:sz w:val="28"/>
          <w:szCs w:val="28"/>
        </w:rPr>
      </w:pPr>
      <w:r w:rsidRPr="001D104B">
        <w:rPr>
          <w:rFonts w:eastAsia="Times New Roman"/>
          <w:bCs/>
          <w:sz w:val="28"/>
          <w:szCs w:val="28"/>
        </w:rPr>
        <w:t>В октябре  20</w:t>
      </w:r>
      <w:r>
        <w:rPr>
          <w:rFonts w:eastAsia="Times New Roman"/>
          <w:bCs/>
          <w:sz w:val="28"/>
          <w:szCs w:val="28"/>
        </w:rPr>
        <w:t>21</w:t>
      </w:r>
      <w:r w:rsidRPr="001D104B">
        <w:rPr>
          <w:rFonts w:eastAsia="Times New Roman"/>
          <w:bCs/>
          <w:sz w:val="28"/>
          <w:szCs w:val="28"/>
        </w:rPr>
        <w:t xml:space="preserve"> года в ДТДиМ им.И.Х.Садыкова прошёл опрос педагогов «Определение типа трудовой мотивации. В опросе приняли участие 25 человек. Педагогам было предложено </w:t>
      </w:r>
      <w:r w:rsidRPr="001D104B">
        <w:rPr>
          <w:sz w:val="28"/>
          <w:szCs w:val="28"/>
        </w:rPr>
        <w:t>в</w:t>
      </w:r>
      <w:r w:rsidRPr="001D104B">
        <w:rPr>
          <w:rFonts w:eastAsia="Times New Roman"/>
          <w:bCs/>
          <w:sz w:val="28"/>
          <w:szCs w:val="28"/>
        </w:rPr>
        <w:t xml:space="preserve">нимательно прочитать вопрос и  выбрать  из предложенных 5-ти вариантов ответов тот, который больше им подходит. Варианты ответов идентифицируют 5 типов </w:t>
      </w:r>
      <w:r w:rsidRPr="001D104B">
        <w:rPr>
          <w:rFonts w:eastAsia="Times New Roman"/>
          <w:iCs/>
          <w:sz w:val="28"/>
          <w:szCs w:val="28"/>
        </w:rPr>
        <w:t xml:space="preserve"> трудовой мотивации: </w:t>
      </w:r>
    </w:p>
    <w:p w:rsidR="00B97AD8" w:rsidRPr="001D104B" w:rsidRDefault="00B97AD8" w:rsidP="00B97AD8">
      <w:pPr>
        <w:spacing w:line="236" w:lineRule="auto"/>
        <w:ind w:left="40" w:right="60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 xml:space="preserve">СТ - нечестолюбивый тип ("странник"); </w:t>
      </w:r>
    </w:p>
    <w:p w:rsidR="00B97AD8" w:rsidRPr="001D104B" w:rsidRDefault="00B97AD8" w:rsidP="00B97AD8">
      <w:pPr>
        <w:spacing w:line="236" w:lineRule="auto"/>
        <w:ind w:left="40" w:right="60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 xml:space="preserve">ИН - инструментальный тип ("инструментал"); </w:t>
      </w:r>
    </w:p>
    <w:p w:rsidR="00B97AD8" w:rsidRPr="001D104B" w:rsidRDefault="00B97AD8" w:rsidP="00B97AD8">
      <w:pPr>
        <w:spacing w:line="236" w:lineRule="auto"/>
        <w:ind w:left="40" w:right="60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ПР - профессиональный тип ("профессионал") ;</w:t>
      </w:r>
    </w:p>
    <w:p w:rsidR="00B97AD8" w:rsidRPr="001D104B" w:rsidRDefault="00B97AD8" w:rsidP="00B97AD8">
      <w:pPr>
        <w:spacing w:line="236" w:lineRule="auto"/>
        <w:ind w:left="40" w:right="60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 xml:space="preserve">ПА - патриотический тип  ("патриот"); </w:t>
      </w:r>
    </w:p>
    <w:p w:rsidR="00B97AD8" w:rsidRPr="001D104B" w:rsidRDefault="00B97AD8" w:rsidP="00B97AD8">
      <w:pPr>
        <w:spacing w:line="236" w:lineRule="auto"/>
        <w:ind w:left="40" w:right="60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ХО - хозяйский тип ("хозяин").</w:t>
      </w:r>
    </w:p>
    <w:p w:rsidR="00B97AD8" w:rsidRPr="001D104B" w:rsidRDefault="00B97AD8" w:rsidP="00B97AD8">
      <w:pPr>
        <w:ind w:left="7"/>
        <w:rPr>
          <w:sz w:val="28"/>
          <w:szCs w:val="28"/>
        </w:rPr>
      </w:pPr>
      <w:r w:rsidRPr="001D104B">
        <w:rPr>
          <w:rFonts w:eastAsia="Times New Roman"/>
          <w:bCs/>
          <w:sz w:val="28"/>
          <w:szCs w:val="28"/>
        </w:rPr>
        <w:t xml:space="preserve">Всего педагогам было предложено 13 вопросов </w:t>
      </w:r>
      <w:r w:rsidRPr="001D104B">
        <w:rPr>
          <w:rFonts w:eastAsia="Times New Roman"/>
          <w:bCs/>
          <w:iCs/>
          <w:sz w:val="28"/>
          <w:szCs w:val="28"/>
        </w:rPr>
        <w:t xml:space="preserve">по тематическим </w:t>
      </w:r>
      <w:r w:rsidRPr="001D104B">
        <w:rPr>
          <w:rFonts w:eastAsia="Times New Roman"/>
          <w:sz w:val="28"/>
          <w:szCs w:val="28"/>
        </w:rPr>
        <w:t xml:space="preserve"> блокам:</w:t>
      </w:r>
    </w:p>
    <w:p w:rsidR="00B97AD8" w:rsidRPr="001D104B" w:rsidRDefault="00B97AD8" w:rsidP="00B97AD8">
      <w:pPr>
        <w:spacing w:line="3" w:lineRule="exact"/>
        <w:rPr>
          <w:sz w:val="28"/>
          <w:szCs w:val="28"/>
        </w:rPr>
      </w:pPr>
    </w:p>
    <w:p w:rsidR="00B97AD8" w:rsidRPr="001D104B" w:rsidRDefault="00B97AD8" w:rsidP="00B97AD8">
      <w:pPr>
        <w:spacing w:line="236" w:lineRule="auto"/>
        <w:ind w:left="7" w:right="1500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-отношение работника к своей работе, работа как деятельность;          -отношение работника к заработной плате;</w:t>
      </w:r>
    </w:p>
    <w:p w:rsidR="00B97AD8" w:rsidRPr="001D104B" w:rsidRDefault="00B97AD8" w:rsidP="00B97AD8">
      <w:pPr>
        <w:spacing w:line="248" w:lineRule="auto"/>
        <w:ind w:right="3640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-работник и организация, коллектив;</w:t>
      </w:r>
    </w:p>
    <w:p w:rsidR="00B97AD8" w:rsidRDefault="00B97AD8" w:rsidP="00B97AD8">
      <w:pPr>
        <w:spacing w:line="248" w:lineRule="auto"/>
        <w:ind w:right="3640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 xml:space="preserve">-работник и управление организацией;                                                                   -работник и занимаемая им должность. </w:t>
      </w:r>
    </w:p>
    <w:p w:rsidR="00B97AD8" w:rsidRDefault="00B97AD8" w:rsidP="00B97AD8">
      <w:pPr>
        <w:spacing w:line="248" w:lineRule="auto"/>
        <w:ind w:right="3640"/>
        <w:rPr>
          <w:rFonts w:eastAsia="Times New Roman"/>
          <w:sz w:val="28"/>
          <w:szCs w:val="28"/>
        </w:rPr>
      </w:pPr>
    </w:p>
    <w:p w:rsidR="00B97AD8" w:rsidRDefault="00B97AD8" w:rsidP="00B97AD8">
      <w:pPr>
        <w:spacing w:line="248" w:lineRule="auto"/>
        <w:ind w:right="3640"/>
        <w:rPr>
          <w:rFonts w:eastAsia="Times New Roman"/>
          <w:sz w:val="28"/>
          <w:szCs w:val="28"/>
        </w:rPr>
      </w:pPr>
    </w:p>
    <w:p w:rsidR="00B97AD8" w:rsidRPr="001D104B" w:rsidRDefault="00B97AD8" w:rsidP="00B97AD8">
      <w:pPr>
        <w:spacing w:line="248" w:lineRule="auto"/>
        <w:ind w:right="3640"/>
        <w:rPr>
          <w:rFonts w:eastAsia="Times New Roman"/>
          <w:sz w:val="28"/>
          <w:szCs w:val="28"/>
        </w:rPr>
      </w:pPr>
    </w:p>
    <w:p w:rsidR="00B97AD8" w:rsidRPr="001D104B" w:rsidRDefault="00B97AD8" w:rsidP="00B97AD8">
      <w:pPr>
        <w:spacing w:line="248" w:lineRule="auto"/>
        <w:ind w:right="3640"/>
        <w:rPr>
          <w:rFonts w:eastAsia="Times New Roman"/>
          <w:sz w:val="28"/>
          <w:szCs w:val="28"/>
        </w:rPr>
      </w:pPr>
    </w:p>
    <w:p w:rsidR="00B97AD8" w:rsidRPr="001D104B" w:rsidRDefault="00B97AD8" w:rsidP="00B97AD8">
      <w:pPr>
        <w:ind w:right="-6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В</w:t>
      </w:r>
      <w:r w:rsidRPr="001D104B">
        <w:rPr>
          <w:b/>
          <w:sz w:val="28"/>
          <w:szCs w:val="28"/>
        </w:rPr>
        <w:t>ыборы педагогов по вопросам:</w:t>
      </w:r>
    </w:p>
    <w:p w:rsidR="00B97AD8" w:rsidRPr="001D104B" w:rsidRDefault="00B97AD8" w:rsidP="00B97AD8">
      <w:pPr>
        <w:ind w:right="-6" w:firstLine="708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sz w:val="28"/>
          <w:szCs w:val="28"/>
        </w:rPr>
      </w:pPr>
      <w:r w:rsidRPr="001D104B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-27305</wp:posOffset>
            </wp:positionH>
            <wp:positionV relativeFrom="paragraph">
              <wp:posOffset>25400</wp:posOffset>
            </wp:positionV>
            <wp:extent cx="6296025" cy="2690495"/>
            <wp:effectExtent l="0" t="0" r="0" b="0"/>
            <wp:wrapSquare wrapText="bothSides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353" t="11972" r="21153" b="43559"/>
                    <a:stretch/>
                  </pic:blipFill>
                  <pic:spPr bwMode="auto">
                    <a:xfrm>
                      <a:off x="0" y="0"/>
                      <a:ext cx="6296025" cy="2690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ind w:right="-6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sz w:val="28"/>
          <w:szCs w:val="28"/>
        </w:rPr>
      </w:pPr>
    </w:p>
    <w:p w:rsidR="00B97AD8" w:rsidRDefault="00B97AD8" w:rsidP="00B97AD8">
      <w:pPr>
        <w:ind w:right="-6"/>
        <w:rPr>
          <w:sz w:val="28"/>
          <w:szCs w:val="28"/>
        </w:rPr>
      </w:pPr>
    </w:p>
    <w:p w:rsidR="00B97AD8" w:rsidRPr="001D104B" w:rsidRDefault="00B97AD8" w:rsidP="00B97AD8">
      <w:pPr>
        <w:ind w:right="-6"/>
        <w:rPr>
          <w:rFonts w:eastAsia="Times New Roman"/>
          <w:b/>
          <w:bCs/>
          <w:sz w:val="28"/>
          <w:szCs w:val="28"/>
        </w:rPr>
      </w:pPr>
      <w:r w:rsidRPr="001D104B">
        <w:rPr>
          <w:sz w:val="28"/>
          <w:szCs w:val="28"/>
        </w:rPr>
        <w:t xml:space="preserve">Как видно, подавляющее большинство педагогов </w:t>
      </w:r>
      <w:r w:rsidRPr="001D104B">
        <w:rPr>
          <w:b/>
          <w:sz w:val="28"/>
          <w:szCs w:val="28"/>
        </w:rPr>
        <w:t>ценят в своей работе:</w:t>
      </w:r>
      <w:r w:rsidRPr="001D104B">
        <w:rPr>
          <w:rFonts w:eastAsia="Times New Roman"/>
          <w:b/>
          <w:bCs/>
          <w:sz w:val="28"/>
          <w:szCs w:val="28"/>
        </w:rPr>
        <w:t xml:space="preserve"> </w:t>
      </w:r>
    </w:p>
    <w:p w:rsidR="00B97AD8" w:rsidRPr="001D104B" w:rsidRDefault="00B97AD8" w:rsidP="00B97AD8">
      <w:pPr>
        <w:ind w:right="-6"/>
        <w:rPr>
          <w:rFonts w:eastAsia="Times New Roman"/>
          <w:sz w:val="28"/>
          <w:szCs w:val="28"/>
        </w:rPr>
      </w:pPr>
      <w:r w:rsidRPr="001D104B">
        <w:rPr>
          <w:rFonts w:eastAsia="Times New Roman"/>
          <w:bCs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возможность проявить свои знания, умения и способности (40%, 10 чел.) –</w:t>
      </w:r>
    </w:p>
    <w:p w:rsidR="00B97AD8" w:rsidRPr="0053004A" w:rsidRDefault="00B97AD8" w:rsidP="00B97AD8">
      <w:pPr>
        <w:ind w:right="-6"/>
        <w:rPr>
          <w:rFonts w:eastAsia="Times New Roman"/>
          <w:i/>
          <w:sz w:val="28"/>
          <w:szCs w:val="28"/>
        </w:rPr>
      </w:pPr>
      <w:r w:rsidRPr="0053004A">
        <w:rPr>
          <w:rFonts w:eastAsia="Times New Roman"/>
          <w:sz w:val="28"/>
          <w:szCs w:val="28"/>
        </w:rPr>
        <w:t>тип</w:t>
      </w:r>
      <w:r w:rsidRPr="0053004A">
        <w:rPr>
          <w:rFonts w:eastAsia="Times New Roman"/>
          <w:i/>
          <w:sz w:val="28"/>
          <w:szCs w:val="28"/>
        </w:rPr>
        <w:t xml:space="preserve"> «Профессионал»;</w:t>
      </w:r>
    </w:p>
    <w:p w:rsidR="00B97AD8" w:rsidRPr="0053004A" w:rsidRDefault="00B97AD8" w:rsidP="00B97AD8">
      <w:pPr>
        <w:ind w:right="-6"/>
        <w:rPr>
          <w:i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 xml:space="preserve">- возможность почувствовать себя нужным и полезным (36%, 9 чел.) – </w:t>
      </w:r>
      <w:r w:rsidRPr="0053004A">
        <w:rPr>
          <w:rFonts w:eastAsia="Times New Roman"/>
          <w:sz w:val="28"/>
          <w:szCs w:val="28"/>
        </w:rPr>
        <w:t xml:space="preserve">тип </w:t>
      </w:r>
      <w:r w:rsidRPr="0053004A">
        <w:rPr>
          <w:rFonts w:eastAsia="Times New Roman"/>
          <w:i/>
          <w:sz w:val="28"/>
          <w:szCs w:val="28"/>
        </w:rPr>
        <w:t>«Патриот»</w:t>
      </w:r>
      <w:r>
        <w:rPr>
          <w:rFonts w:eastAsia="Times New Roman"/>
          <w:i/>
          <w:sz w:val="28"/>
          <w:szCs w:val="28"/>
        </w:rPr>
        <w:t>.</w:t>
      </w:r>
    </w:p>
    <w:p w:rsidR="00B97AD8" w:rsidRPr="001D104B" w:rsidRDefault="00B97AD8" w:rsidP="00B97AD8">
      <w:pPr>
        <w:tabs>
          <w:tab w:val="left" w:pos="247"/>
        </w:tabs>
        <w:rPr>
          <w:rFonts w:eastAsia="Times New Roman"/>
          <w:b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  <w:r w:rsidRPr="001D104B">
        <w:rPr>
          <w:rFonts w:eastAsia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28575</wp:posOffset>
            </wp:positionV>
            <wp:extent cx="6294755" cy="2714625"/>
            <wp:effectExtent l="0" t="0" r="0" b="0"/>
            <wp:wrapSquare wrapText="bothSides"/>
            <wp:docPr id="2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513" t="15394" r="21475" b="40137"/>
                    <a:stretch/>
                  </pic:blipFill>
                  <pic:spPr bwMode="auto">
                    <a:xfrm>
                      <a:off x="0" y="0"/>
                      <a:ext cx="6294755" cy="2714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Default="00B97AD8" w:rsidP="00B97AD8">
      <w:pPr>
        <w:tabs>
          <w:tab w:val="left" w:pos="24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24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24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24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24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24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>Отношение к работе</w:t>
      </w:r>
      <w:r w:rsidRPr="001D104B">
        <w:rPr>
          <w:rFonts w:eastAsia="Times New Roman"/>
          <w:sz w:val="28"/>
          <w:szCs w:val="28"/>
        </w:rPr>
        <w:t xml:space="preserve"> у</w:t>
      </w:r>
      <w:r w:rsidRPr="001D104B">
        <w:rPr>
          <w:rFonts w:eastAsia="Times New Roman"/>
          <w:b/>
          <w:sz w:val="28"/>
          <w:szCs w:val="28"/>
        </w:rPr>
        <w:t xml:space="preserve"> </w:t>
      </w:r>
      <w:r w:rsidRPr="001D104B">
        <w:rPr>
          <w:rFonts w:eastAsia="Times New Roman"/>
          <w:sz w:val="28"/>
          <w:szCs w:val="28"/>
        </w:rPr>
        <w:t>большинства опрошенных:</w:t>
      </w:r>
    </w:p>
    <w:p w:rsidR="00B97AD8" w:rsidRDefault="00B97AD8" w:rsidP="00B97AD8">
      <w:pPr>
        <w:tabs>
          <w:tab w:val="left" w:pos="24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выполнение всех требований (40%, 10 чел.) -</w:t>
      </w:r>
      <w:r>
        <w:rPr>
          <w:rFonts w:eastAsia="Times New Roman"/>
          <w:sz w:val="28"/>
          <w:szCs w:val="28"/>
        </w:rPr>
        <w:t xml:space="preserve">  нечестолюбивый </w:t>
      </w:r>
      <w:r>
        <w:rPr>
          <w:rFonts w:eastAsia="Times New Roman"/>
          <w:i/>
          <w:sz w:val="28"/>
          <w:szCs w:val="28"/>
        </w:rPr>
        <w:t>тип «С</w:t>
      </w:r>
      <w:r w:rsidRPr="0053004A">
        <w:rPr>
          <w:rFonts w:eastAsia="Times New Roman"/>
          <w:i/>
          <w:sz w:val="28"/>
          <w:szCs w:val="28"/>
        </w:rPr>
        <w:t>транник»;</w:t>
      </w:r>
    </w:p>
    <w:p w:rsidR="00B97AD8" w:rsidRPr="0053004A" w:rsidRDefault="00B97AD8" w:rsidP="00B97AD8">
      <w:pPr>
        <w:tabs>
          <w:tab w:val="left" w:pos="247"/>
        </w:tabs>
        <w:rPr>
          <w:rFonts w:eastAsia="Times New Roman"/>
          <w:b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умение справиться с любыми</w:t>
      </w:r>
      <w:r w:rsidRPr="001D104B">
        <w:rPr>
          <w:rFonts w:eastAsia="Times New Roman"/>
          <w:b/>
          <w:sz w:val="28"/>
          <w:szCs w:val="28"/>
        </w:rPr>
        <w:t xml:space="preserve"> </w:t>
      </w:r>
      <w:r w:rsidRPr="001D104B">
        <w:rPr>
          <w:rFonts w:eastAsia="Times New Roman"/>
          <w:sz w:val="28"/>
          <w:szCs w:val="28"/>
        </w:rPr>
        <w:t>трудностями в работе, благодаря  зн</w:t>
      </w:r>
      <w:r>
        <w:rPr>
          <w:rFonts w:eastAsia="Times New Roman"/>
          <w:sz w:val="28"/>
          <w:szCs w:val="28"/>
        </w:rPr>
        <w:t>аниям и опыту (36%, 9 чел.) – тип "</w:t>
      </w:r>
      <w:r w:rsidRPr="0053004A">
        <w:rPr>
          <w:rFonts w:eastAsia="Times New Roman"/>
          <w:i/>
          <w:sz w:val="28"/>
          <w:szCs w:val="28"/>
        </w:rPr>
        <w:t>Профессионал".</w:t>
      </w:r>
    </w:p>
    <w:p w:rsidR="00B97AD8" w:rsidRPr="001D104B" w:rsidRDefault="00B97AD8" w:rsidP="00B97AD8">
      <w:pPr>
        <w:tabs>
          <w:tab w:val="left" w:pos="247"/>
        </w:tabs>
        <w:rPr>
          <w:rFonts w:eastAsia="Times New Roman"/>
          <w:sz w:val="28"/>
          <w:szCs w:val="28"/>
        </w:rPr>
      </w:pPr>
    </w:p>
    <w:p w:rsidR="00B97AD8" w:rsidRPr="0053004A" w:rsidRDefault="00B97AD8" w:rsidP="00B97AD8">
      <w:pPr>
        <w:tabs>
          <w:tab w:val="left" w:pos="247"/>
        </w:tabs>
        <w:rPr>
          <w:rFonts w:eastAsia="Times New Roman"/>
          <w:sz w:val="28"/>
          <w:szCs w:val="28"/>
        </w:rPr>
      </w:pPr>
      <w:r w:rsidRPr="001D104B">
        <w:rPr>
          <w:noProof/>
        </w:rPr>
        <w:lastRenderedPageBreak/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172720</wp:posOffset>
            </wp:positionH>
            <wp:positionV relativeFrom="paragraph">
              <wp:posOffset>-384810</wp:posOffset>
            </wp:positionV>
            <wp:extent cx="6163310" cy="2616835"/>
            <wp:effectExtent l="0" t="0" r="0" b="0"/>
            <wp:wrapSquare wrapText="bothSides"/>
            <wp:docPr id="3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193" t="19669" r="21314" b="36147"/>
                    <a:stretch/>
                  </pic:blipFill>
                  <pic:spPr bwMode="auto">
                    <a:xfrm>
                      <a:off x="0" y="0"/>
                      <a:ext cx="6163310" cy="2616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tabs>
          <w:tab w:val="left" w:pos="247"/>
        </w:tabs>
        <w:spacing w:line="234" w:lineRule="auto"/>
        <w:ind w:left="7" w:right="2980"/>
        <w:rPr>
          <w:rFonts w:eastAsia="Times New Roman"/>
          <w:sz w:val="28"/>
          <w:szCs w:val="28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rPr>
          <w:rFonts w:eastAsia="Times New Roman"/>
          <w:b/>
          <w:bCs/>
          <w:sz w:val="24"/>
          <w:szCs w:val="24"/>
        </w:rPr>
      </w:pPr>
    </w:p>
    <w:p w:rsidR="00B97AD8" w:rsidRPr="00590D55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  <w:r w:rsidRPr="0082765E">
        <w:rPr>
          <w:rFonts w:eastAsia="Times New Roman"/>
          <w:b/>
          <w:sz w:val="28"/>
          <w:szCs w:val="28"/>
        </w:rPr>
        <w:t>Большинство педагогов</w:t>
      </w:r>
      <w:r w:rsidRPr="00590D55">
        <w:rPr>
          <w:rFonts w:eastAsia="Times New Roman"/>
          <w:b/>
          <w:sz w:val="28"/>
          <w:szCs w:val="28"/>
        </w:rPr>
        <w:t xml:space="preserve"> предпочитают работать:</w:t>
      </w:r>
    </w:p>
    <w:p w:rsidR="00B97AD8" w:rsidRPr="0082765E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82765E">
        <w:rPr>
          <w:rFonts w:eastAsia="Times New Roman"/>
          <w:sz w:val="28"/>
          <w:szCs w:val="28"/>
        </w:rPr>
        <w:t xml:space="preserve">- чтобы в работе постоянно появлялось что-то новое, чтобы не стоять на месте (52%, 13 чел.) - </w:t>
      </w:r>
      <w:r>
        <w:rPr>
          <w:rFonts w:eastAsia="Times New Roman"/>
          <w:sz w:val="28"/>
          <w:szCs w:val="28"/>
        </w:rPr>
        <w:t xml:space="preserve"> тип </w:t>
      </w:r>
      <w:r w:rsidRPr="00B61D13">
        <w:rPr>
          <w:rFonts w:eastAsia="Times New Roman"/>
          <w:i/>
          <w:sz w:val="28"/>
          <w:szCs w:val="28"/>
        </w:rPr>
        <w:t>"Профессионал";</w:t>
      </w:r>
    </w:p>
    <w:p w:rsidR="00B97AD8" w:rsidRPr="00B61D13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82765E">
        <w:rPr>
          <w:rFonts w:eastAsia="Times New Roman"/>
          <w:sz w:val="28"/>
          <w:szCs w:val="28"/>
        </w:rPr>
        <w:t>-</w:t>
      </w:r>
      <w:r>
        <w:rPr>
          <w:rFonts w:eastAsia="Times New Roman"/>
          <w:sz w:val="28"/>
          <w:szCs w:val="28"/>
        </w:rPr>
        <w:t xml:space="preserve"> </w:t>
      </w:r>
      <w:r w:rsidRPr="0082765E">
        <w:rPr>
          <w:rFonts w:eastAsia="Times New Roman"/>
          <w:sz w:val="28"/>
          <w:szCs w:val="28"/>
        </w:rPr>
        <w:t xml:space="preserve">чтобы было точно известно, что нужно сделать и что я за это получу (28%, 7 чел.)- тип </w:t>
      </w:r>
      <w:r w:rsidRPr="00B61D13">
        <w:rPr>
          <w:rFonts w:eastAsia="Times New Roman"/>
          <w:i/>
          <w:sz w:val="28"/>
          <w:szCs w:val="28"/>
        </w:rPr>
        <w:t>"Инструментал".</w:t>
      </w: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  <w:r w:rsidRPr="001D104B">
        <w:rPr>
          <w:rFonts w:eastAsia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172720</wp:posOffset>
            </wp:positionH>
            <wp:positionV relativeFrom="paragraph">
              <wp:posOffset>128270</wp:posOffset>
            </wp:positionV>
            <wp:extent cx="6165850" cy="2904490"/>
            <wp:effectExtent l="0" t="0" r="0" b="0"/>
            <wp:wrapSquare wrapText="bothSides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513" t="9977" r="21314" b="41278"/>
                    <a:stretch/>
                  </pic:blipFill>
                  <pic:spPr bwMode="auto">
                    <a:xfrm>
                      <a:off x="0" y="0"/>
                      <a:ext cx="6165850" cy="2904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>Смена работы, должности в своей организации возможна при условии: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 xml:space="preserve">- если предложат намного более высокую зарплату (36%, 9 чел.) </w:t>
      </w:r>
      <w:r>
        <w:rPr>
          <w:rFonts w:eastAsia="Times New Roman"/>
          <w:sz w:val="28"/>
          <w:szCs w:val="28"/>
        </w:rPr>
        <w:t xml:space="preserve">–тип  </w:t>
      </w:r>
      <w:r w:rsidRPr="00B61D13">
        <w:rPr>
          <w:rFonts w:eastAsia="Times New Roman"/>
          <w:i/>
          <w:sz w:val="28"/>
          <w:szCs w:val="28"/>
        </w:rPr>
        <w:t>"Инструментал";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если другая работа будет более творческой и интересной, чем</w:t>
      </w:r>
      <w:r>
        <w:rPr>
          <w:rFonts w:eastAsia="Times New Roman"/>
          <w:sz w:val="28"/>
          <w:szCs w:val="28"/>
        </w:rPr>
        <w:t xml:space="preserve"> нынешняя (24%, 6 чел.) – тип </w:t>
      </w:r>
      <w:r w:rsidRPr="00B61D13">
        <w:rPr>
          <w:rFonts w:eastAsia="Times New Roman"/>
          <w:i/>
          <w:sz w:val="28"/>
          <w:szCs w:val="28"/>
        </w:rPr>
        <w:t>"Профессионал";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если это очень нужно для орга</w:t>
      </w:r>
      <w:r>
        <w:rPr>
          <w:rFonts w:eastAsia="Times New Roman"/>
          <w:sz w:val="28"/>
          <w:szCs w:val="28"/>
        </w:rPr>
        <w:t xml:space="preserve">низации (20%, 5  чел.) – тип  </w:t>
      </w:r>
      <w:r w:rsidRPr="00B61D13">
        <w:rPr>
          <w:rFonts w:eastAsia="Times New Roman"/>
          <w:i/>
          <w:sz w:val="28"/>
          <w:szCs w:val="28"/>
        </w:rPr>
        <w:t>«Патриот».</w:t>
      </w:r>
    </w:p>
    <w:p w:rsidR="00B97AD8" w:rsidRPr="001D104B" w:rsidRDefault="00B97AD8" w:rsidP="00B97AD8">
      <w:pPr>
        <w:tabs>
          <w:tab w:val="left" w:pos="247"/>
        </w:tabs>
        <w:spacing w:line="234" w:lineRule="auto"/>
        <w:ind w:left="7" w:right="2980"/>
        <w:rPr>
          <w:rFonts w:eastAsia="Times New Roman"/>
          <w:sz w:val="23"/>
          <w:szCs w:val="23"/>
        </w:rPr>
      </w:pPr>
    </w:p>
    <w:p w:rsidR="00B97AD8" w:rsidRPr="001D104B" w:rsidRDefault="00B97AD8" w:rsidP="00B97AD8">
      <w:pPr>
        <w:tabs>
          <w:tab w:val="left" w:pos="247"/>
        </w:tabs>
        <w:spacing w:line="234" w:lineRule="auto"/>
        <w:ind w:left="7" w:right="2980"/>
        <w:rPr>
          <w:rFonts w:eastAsia="Times New Roman"/>
          <w:b/>
          <w:sz w:val="23"/>
          <w:szCs w:val="23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  <w:r w:rsidRPr="001D104B">
        <w:rPr>
          <w:noProof/>
        </w:rPr>
        <w:lastRenderedPageBreak/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267970</wp:posOffset>
            </wp:positionH>
            <wp:positionV relativeFrom="paragraph">
              <wp:posOffset>-270510</wp:posOffset>
            </wp:positionV>
            <wp:extent cx="6048375" cy="2533650"/>
            <wp:effectExtent l="0" t="0" r="0" b="0"/>
            <wp:wrapSquare wrapText="bothSides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674" t="17674" r="20795" b="38704"/>
                    <a:stretch/>
                  </pic:blipFill>
                  <pic:spPr bwMode="auto">
                    <a:xfrm>
                      <a:off x="0" y="0"/>
                      <a:ext cx="6048375" cy="2533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>Заработная плата для педагогов ДТДиМ это: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гарантированный заработок - пусть небольшой, но главное</w:t>
      </w:r>
      <w:r>
        <w:rPr>
          <w:rFonts w:eastAsia="Times New Roman"/>
          <w:sz w:val="28"/>
          <w:szCs w:val="28"/>
        </w:rPr>
        <w:t xml:space="preserve">,  он есть (36%, 9 чел.)- тип </w:t>
      </w:r>
      <w:r w:rsidRPr="00B61D13">
        <w:rPr>
          <w:rFonts w:eastAsia="Times New Roman"/>
          <w:i/>
          <w:sz w:val="28"/>
          <w:szCs w:val="28"/>
        </w:rPr>
        <w:t>«Странник»;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какой бы он ни был, я его заработал(а) сам(а) – 20% , 5 чел.) – тип «хозяин»;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плата за время и усилия, потраченные на выполнение работы (16%, 4 чел.)</w:t>
      </w:r>
      <w:r>
        <w:rPr>
          <w:rFonts w:eastAsia="Times New Roman"/>
          <w:sz w:val="28"/>
          <w:szCs w:val="28"/>
        </w:rPr>
        <w:t xml:space="preserve"> – тип </w:t>
      </w:r>
      <w:r w:rsidRPr="00B61D13">
        <w:rPr>
          <w:rFonts w:eastAsia="Times New Roman"/>
          <w:i/>
          <w:sz w:val="28"/>
          <w:szCs w:val="28"/>
        </w:rPr>
        <w:t>«Инструментал</w:t>
      </w:r>
      <w:r w:rsidRPr="001D104B">
        <w:rPr>
          <w:rFonts w:eastAsia="Times New Roman"/>
          <w:sz w:val="28"/>
          <w:szCs w:val="28"/>
        </w:rPr>
        <w:t>»;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оплата за мой трудовой вклад в общие результаты деятельности ор</w:t>
      </w:r>
      <w:r>
        <w:rPr>
          <w:rFonts w:eastAsia="Times New Roman"/>
          <w:sz w:val="28"/>
          <w:szCs w:val="28"/>
        </w:rPr>
        <w:t>ганизации (16%, 4 чел.) – тип «</w:t>
      </w:r>
      <w:r w:rsidRPr="00B61D13">
        <w:rPr>
          <w:rFonts w:eastAsia="Times New Roman"/>
          <w:i/>
          <w:sz w:val="28"/>
          <w:szCs w:val="28"/>
        </w:rPr>
        <w:t>Патриот»</w:t>
      </w:r>
      <w:r w:rsidRPr="001D104B">
        <w:rPr>
          <w:rFonts w:eastAsia="Times New Roman"/>
          <w:sz w:val="28"/>
          <w:szCs w:val="28"/>
        </w:rPr>
        <w:t>.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ind w:left="527"/>
        <w:rPr>
          <w:rFonts w:eastAsia="Times New Roman"/>
          <w:sz w:val="28"/>
          <w:szCs w:val="28"/>
        </w:rPr>
      </w:pPr>
      <w:r w:rsidRPr="001D104B">
        <w:rPr>
          <w:rFonts w:eastAsia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267970</wp:posOffset>
            </wp:positionH>
            <wp:positionV relativeFrom="paragraph">
              <wp:posOffset>196850</wp:posOffset>
            </wp:positionV>
            <wp:extent cx="5962650" cy="2658745"/>
            <wp:effectExtent l="0" t="0" r="0" b="0"/>
            <wp:wrapSquare wrapText="bothSides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032" t="8552" r="20993" b="44698"/>
                    <a:stretch/>
                  </pic:blipFill>
                  <pic:spPr bwMode="auto">
                    <a:xfrm>
                      <a:off x="0" y="0"/>
                      <a:ext cx="5962650" cy="2658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>Отношение работников к своей организации:</w:t>
      </w:r>
    </w:p>
    <w:p w:rsidR="00B97AD8" w:rsidRPr="001D104B" w:rsidRDefault="00B97AD8" w:rsidP="00B97AD8">
      <w:pPr>
        <w:tabs>
          <w:tab w:val="left" w:pos="527"/>
        </w:tabs>
        <w:spacing w:line="236" w:lineRule="auto"/>
        <w:ind w:right="40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 xml:space="preserve">-  как к своему дому, организация должна соответственно оценивать преданность и труд </w:t>
      </w:r>
      <w:r>
        <w:rPr>
          <w:rFonts w:eastAsia="Times New Roman"/>
          <w:sz w:val="28"/>
          <w:szCs w:val="28"/>
        </w:rPr>
        <w:t xml:space="preserve">работника (36%, 9 чел.) – тип </w:t>
      </w:r>
      <w:r w:rsidRPr="00B61D13">
        <w:rPr>
          <w:rFonts w:eastAsia="Times New Roman"/>
          <w:i/>
          <w:sz w:val="28"/>
          <w:szCs w:val="28"/>
        </w:rPr>
        <w:t>«Хозяин»;</w:t>
      </w:r>
    </w:p>
    <w:p w:rsidR="00B97AD8" w:rsidRPr="001D104B" w:rsidRDefault="00B97AD8" w:rsidP="00B97AD8">
      <w:pPr>
        <w:tabs>
          <w:tab w:val="left" w:pos="527"/>
        </w:tabs>
        <w:spacing w:line="234" w:lineRule="auto"/>
        <w:ind w:right="260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работник продает организации свой труд, и если ему не дают хорошую цену, он вправе найти другого п</w:t>
      </w:r>
      <w:r>
        <w:rPr>
          <w:rFonts w:eastAsia="Times New Roman"/>
          <w:sz w:val="28"/>
          <w:szCs w:val="28"/>
        </w:rPr>
        <w:t xml:space="preserve">окупателя (24%, 6 чел.) – тип </w:t>
      </w:r>
      <w:r w:rsidRPr="00B61D13">
        <w:rPr>
          <w:rFonts w:eastAsia="Times New Roman"/>
          <w:i/>
          <w:sz w:val="28"/>
          <w:szCs w:val="28"/>
        </w:rPr>
        <w:t>«Инструментал</w:t>
      </w:r>
      <w:r w:rsidRPr="001D104B">
        <w:rPr>
          <w:rFonts w:eastAsia="Times New Roman"/>
          <w:sz w:val="28"/>
          <w:szCs w:val="28"/>
        </w:rPr>
        <w:t>»;</w:t>
      </w:r>
    </w:p>
    <w:p w:rsidR="00B97AD8" w:rsidRPr="00B61D13" w:rsidRDefault="00B97AD8" w:rsidP="00B97AD8">
      <w:pPr>
        <w:tabs>
          <w:tab w:val="left" w:pos="527"/>
        </w:tabs>
        <w:spacing w:line="234" w:lineRule="auto"/>
        <w:ind w:right="260"/>
        <w:rPr>
          <w:rFonts w:eastAsia="Times New Roman"/>
          <w:i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работник приходит в организацию для самореализации. Организация должна обеспечивать работнику такую возможность, чтобы извлекать из этого выгоду для себя и на этой основе ра</w:t>
      </w:r>
      <w:r>
        <w:rPr>
          <w:rFonts w:eastAsia="Times New Roman"/>
          <w:sz w:val="28"/>
          <w:szCs w:val="28"/>
        </w:rPr>
        <w:t xml:space="preserve">звиваться (20%, 5 чел.) – тип </w:t>
      </w:r>
      <w:r w:rsidRPr="00B61D13">
        <w:rPr>
          <w:rFonts w:eastAsia="Times New Roman"/>
          <w:i/>
          <w:sz w:val="28"/>
          <w:szCs w:val="28"/>
        </w:rPr>
        <w:t>«Профессионал».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</w:p>
    <w:p w:rsidR="00B97AD8" w:rsidRPr="001D104B" w:rsidRDefault="00B97AD8" w:rsidP="00B97AD8">
      <w:pPr>
        <w:spacing w:line="13" w:lineRule="exact"/>
        <w:rPr>
          <w:rFonts w:eastAsia="Times New Roman"/>
          <w:sz w:val="24"/>
          <w:szCs w:val="24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  <w:r w:rsidRPr="001D104B">
        <w:rPr>
          <w:noProof/>
        </w:rPr>
        <w:lastRenderedPageBreak/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267970</wp:posOffset>
            </wp:positionH>
            <wp:positionV relativeFrom="paragraph">
              <wp:posOffset>129540</wp:posOffset>
            </wp:positionV>
            <wp:extent cx="5857875" cy="2609850"/>
            <wp:effectExtent l="0" t="0" r="0" b="0"/>
            <wp:wrapSquare wrapText="bothSides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366" t="15965" r="21313" b="37800"/>
                    <a:stretch/>
                  </pic:blipFill>
                  <pic:spPr bwMode="auto">
                    <a:xfrm>
                      <a:off x="0" y="0"/>
                      <a:ext cx="5857875" cy="2609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>Работники проявляют инициативу, вносят различные предложения по причине:</w:t>
      </w:r>
      <w:r w:rsidRPr="001D104B">
        <w:rPr>
          <w:rFonts w:eastAsia="Times New Roman"/>
          <w:sz w:val="28"/>
          <w:szCs w:val="28"/>
        </w:rPr>
        <w:t xml:space="preserve"> </w:t>
      </w:r>
    </w:p>
    <w:p w:rsidR="00B97AD8" w:rsidRPr="001D104B" w:rsidRDefault="00B97AD8" w:rsidP="00B97AD8">
      <w:pPr>
        <w:tabs>
          <w:tab w:val="left" w:pos="367"/>
        </w:tabs>
        <w:spacing w:line="234" w:lineRule="auto"/>
        <w:ind w:right="540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чтобы реализовать свои знания и опыт, выйти за установленные рабо</w:t>
      </w:r>
      <w:r>
        <w:rPr>
          <w:rFonts w:eastAsia="Times New Roman"/>
          <w:sz w:val="28"/>
          <w:szCs w:val="28"/>
        </w:rPr>
        <w:t xml:space="preserve">той рамки (32%, 8 чел.) – тип </w:t>
      </w:r>
      <w:r w:rsidRPr="00B61D13">
        <w:rPr>
          <w:rFonts w:eastAsia="Times New Roman"/>
          <w:i/>
          <w:sz w:val="28"/>
          <w:szCs w:val="28"/>
        </w:rPr>
        <w:t>«Профессионал</w:t>
      </w:r>
      <w:r w:rsidRPr="001D104B">
        <w:rPr>
          <w:rFonts w:eastAsia="Times New Roman"/>
          <w:sz w:val="28"/>
          <w:szCs w:val="28"/>
        </w:rPr>
        <w:t>»;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 из-за желания улучшить работу своей ор</w:t>
      </w:r>
      <w:r>
        <w:rPr>
          <w:rFonts w:eastAsia="Times New Roman"/>
          <w:sz w:val="28"/>
          <w:szCs w:val="28"/>
        </w:rPr>
        <w:t xml:space="preserve">ганизации (32%, 8 чел.) – тип </w:t>
      </w:r>
      <w:r w:rsidRPr="00B61D13">
        <w:rPr>
          <w:rFonts w:eastAsia="Times New Roman"/>
          <w:i/>
          <w:sz w:val="28"/>
          <w:szCs w:val="28"/>
        </w:rPr>
        <w:t>«Патриот»;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чувствуют особую ответственность за свою работ</w:t>
      </w:r>
      <w:r>
        <w:rPr>
          <w:rFonts w:eastAsia="Times New Roman"/>
          <w:sz w:val="28"/>
          <w:szCs w:val="28"/>
        </w:rPr>
        <w:t xml:space="preserve">у (16%, 4 чел.) – тип </w:t>
      </w:r>
      <w:r w:rsidRPr="00B61D13">
        <w:rPr>
          <w:rFonts w:eastAsia="Times New Roman"/>
          <w:i/>
          <w:sz w:val="28"/>
          <w:szCs w:val="28"/>
        </w:rPr>
        <w:t>«Хозяин».</w:t>
      </w: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  <w:r w:rsidRPr="001D104B">
        <w:rPr>
          <w:rFonts w:eastAsia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267970</wp:posOffset>
            </wp:positionH>
            <wp:positionV relativeFrom="paragraph">
              <wp:posOffset>332740</wp:posOffset>
            </wp:positionV>
            <wp:extent cx="6042025" cy="2619375"/>
            <wp:effectExtent l="0" t="0" r="0" b="0"/>
            <wp:wrapSquare wrapText="bothSides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673" t="8837" r="21314" b="46408"/>
                    <a:stretch/>
                  </pic:blipFill>
                  <pic:spPr bwMode="auto">
                    <a:xfrm>
                      <a:off x="0" y="0"/>
                      <a:ext cx="6042025" cy="2619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4"/>
          <w:szCs w:val="24"/>
        </w:rPr>
      </w:pPr>
      <w:r w:rsidRPr="001D104B">
        <w:rPr>
          <w:rFonts w:eastAsia="Times New Roman"/>
          <w:b/>
          <w:sz w:val="28"/>
          <w:szCs w:val="28"/>
        </w:rPr>
        <w:t>Отношение к коллективу: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нравится работать в коллективе, так как там я - ср</w:t>
      </w:r>
      <w:r>
        <w:rPr>
          <w:rFonts w:eastAsia="Times New Roman"/>
          <w:sz w:val="28"/>
          <w:szCs w:val="28"/>
        </w:rPr>
        <w:t xml:space="preserve">еди своих (36%, 9 чел.) – тип </w:t>
      </w:r>
      <w:r w:rsidRPr="00B61D13">
        <w:rPr>
          <w:rFonts w:eastAsia="Times New Roman"/>
          <w:i/>
          <w:sz w:val="28"/>
          <w:szCs w:val="28"/>
        </w:rPr>
        <w:t>«Странник</w:t>
      </w:r>
      <w:r w:rsidRPr="001D104B">
        <w:rPr>
          <w:rFonts w:eastAsia="Times New Roman"/>
          <w:sz w:val="28"/>
          <w:szCs w:val="28"/>
        </w:rPr>
        <w:t>»;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 xml:space="preserve">- коллектив  важен,  так как одному хороших результатов не добиться (28%, 7 чел.) – </w:t>
      </w:r>
      <w:r>
        <w:rPr>
          <w:rFonts w:eastAsia="Times New Roman"/>
          <w:sz w:val="28"/>
          <w:szCs w:val="28"/>
        </w:rPr>
        <w:t xml:space="preserve">тип </w:t>
      </w:r>
      <w:r w:rsidRPr="00B61D13">
        <w:rPr>
          <w:rFonts w:eastAsia="Times New Roman"/>
          <w:i/>
          <w:sz w:val="28"/>
          <w:szCs w:val="28"/>
        </w:rPr>
        <w:t>«Инструментал</w:t>
      </w:r>
      <w:r w:rsidRPr="001D104B">
        <w:rPr>
          <w:rFonts w:eastAsia="Times New Roman"/>
          <w:sz w:val="28"/>
          <w:szCs w:val="28"/>
        </w:rPr>
        <w:t>»;</w:t>
      </w:r>
    </w:p>
    <w:p w:rsidR="00B97AD8" w:rsidRPr="001D104B" w:rsidRDefault="00B97AD8" w:rsidP="00B97AD8">
      <w:pPr>
        <w:spacing w:line="12" w:lineRule="exact"/>
        <w:rPr>
          <w:rFonts w:eastAsia="Times New Roman"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spacing w:line="234" w:lineRule="auto"/>
        <w:ind w:right="40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лучше работать  автономно, но также  хорошо работать вместе с интересны</w:t>
      </w:r>
      <w:r>
        <w:rPr>
          <w:rFonts w:eastAsia="Times New Roman"/>
          <w:sz w:val="28"/>
          <w:szCs w:val="28"/>
        </w:rPr>
        <w:t xml:space="preserve">ми людьми (28%, 7 чел.) – тип </w:t>
      </w:r>
      <w:r w:rsidRPr="00B61D13">
        <w:rPr>
          <w:rFonts w:eastAsia="Times New Roman"/>
          <w:i/>
          <w:sz w:val="28"/>
          <w:szCs w:val="28"/>
        </w:rPr>
        <w:t>«Профессионал</w:t>
      </w:r>
      <w:r w:rsidRPr="001D104B">
        <w:rPr>
          <w:rFonts w:eastAsia="Times New Roman"/>
          <w:sz w:val="28"/>
          <w:szCs w:val="28"/>
        </w:rPr>
        <w:t>»</w:t>
      </w:r>
      <w:r>
        <w:rPr>
          <w:rFonts w:eastAsia="Times New Roman"/>
          <w:sz w:val="28"/>
          <w:szCs w:val="28"/>
        </w:rPr>
        <w:t>.</w:t>
      </w:r>
    </w:p>
    <w:p w:rsidR="00B97AD8" w:rsidRPr="001D104B" w:rsidRDefault="00B97AD8" w:rsidP="00B97AD8">
      <w:pPr>
        <w:tabs>
          <w:tab w:val="left" w:pos="527"/>
        </w:tabs>
        <w:spacing w:line="234" w:lineRule="auto"/>
        <w:ind w:right="40"/>
        <w:rPr>
          <w:rFonts w:eastAsia="Times New Roman"/>
          <w:sz w:val="28"/>
          <w:szCs w:val="28"/>
        </w:rPr>
      </w:pPr>
    </w:p>
    <w:p w:rsidR="00B97AD8" w:rsidRPr="001D104B" w:rsidRDefault="00B97AD8" w:rsidP="00B97AD8">
      <w:pPr>
        <w:spacing w:line="1" w:lineRule="exact"/>
        <w:rPr>
          <w:rFonts w:eastAsia="Times New Roman"/>
          <w:sz w:val="24"/>
          <w:szCs w:val="24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4"/>
          <w:szCs w:val="24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  <w:r w:rsidRPr="001D104B">
        <w:rPr>
          <w:noProof/>
        </w:rPr>
        <w:lastRenderedPageBreak/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39370</wp:posOffset>
            </wp:positionH>
            <wp:positionV relativeFrom="paragraph">
              <wp:posOffset>24765</wp:posOffset>
            </wp:positionV>
            <wp:extent cx="6096000" cy="2750185"/>
            <wp:effectExtent l="0" t="0" r="0" b="0"/>
            <wp:wrapSquare wrapText="bothSides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994" t="13683" r="21475" b="40137"/>
                    <a:stretch/>
                  </pic:blipFill>
                  <pic:spPr bwMode="auto">
                    <a:xfrm>
                      <a:off x="0" y="0"/>
                      <a:ext cx="6096000" cy="2750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>Отношение к руководящей работе:</w:t>
      </w:r>
    </w:p>
    <w:p w:rsidR="00B97AD8" w:rsidRPr="001D104B" w:rsidRDefault="00B97AD8" w:rsidP="00B97AD8">
      <w:pPr>
        <w:tabs>
          <w:tab w:val="left" w:pos="527"/>
        </w:tabs>
        <w:spacing w:line="234" w:lineRule="auto"/>
        <w:ind w:right="260"/>
        <w:rPr>
          <w:rFonts w:eastAsia="Times New Roman"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 xml:space="preserve">участие в управлении меня не интересует,  работе это помешает и на заработке не </w:t>
      </w:r>
      <w:r>
        <w:rPr>
          <w:rFonts w:eastAsia="Times New Roman"/>
          <w:sz w:val="28"/>
          <w:szCs w:val="28"/>
        </w:rPr>
        <w:t xml:space="preserve">скажется (56%, 14 чел.) – тип </w:t>
      </w:r>
      <w:r w:rsidRPr="00B61D13">
        <w:rPr>
          <w:rFonts w:eastAsia="Times New Roman"/>
          <w:i/>
          <w:sz w:val="28"/>
          <w:szCs w:val="28"/>
        </w:rPr>
        <w:t>«Профессионал»;</w:t>
      </w:r>
    </w:p>
    <w:p w:rsidR="00B97AD8" w:rsidRPr="001D104B" w:rsidRDefault="00B97AD8" w:rsidP="00B97AD8">
      <w:pPr>
        <w:spacing w:line="1" w:lineRule="exact"/>
        <w:rPr>
          <w:rFonts w:eastAsia="Times New Roman"/>
          <w:sz w:val="28"/>
          <w:szCs w:val="28"/>
        </w:rPr>
      </w:pPr>
    </w:p>
    <w:p w:rsidR="00B97AD8" w:rsidRPr="00B61D13" w:rsidRDefault="00B97AD8" w:rsidP="00B97AD8">
      <w:pPr>
        <w:tabs>
          <w:tab w:val="left" w:pos="527"/>
        </w:tabs>
        <w:spacing w:line="234" w:lineRule="auto"/>
        <w:ind w:right="260"/>
        <w:rPr>
          <w:rFonts w:eastAsia="Times New Roman"/>
          <w:i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 xml:space="preserve"> не нужны лишн</w:t>
      </w:r>
      <w:r>
        <w:rPr>
          <w:rFonts w:eastAsia="Times New Roman"/>
          <w:sz w:val="28"/>
          <w:szCs w:val="28"/>
        </w:rPr>
        <w:t xml:space="preserve">ие заботы (28%, 7 чел.) – тип </w:t>
      </w:r>
      <w:r w:rsidRPr="00B61D13">
        <w:rPr>
          <w:rFonts w:eastAsia="Times New Roman"/>
          <w:i/>
          <w:sz w:val="28"/>
          <w:szCs w:val="28"/>
        </w:rPr>
        <w:t>«Странник».</w:t>
      </w:r>
    </w:p>
    <w:p w:rsidR="00B97AD8" w:rsidRPr="00B61D13" w:rsidRDefault="00B97AD8" w:rsidP="00B97AD8">
      <w:pPr>
        <w:tabs>
          <w:tab w:val="left" w:pos="527"/>
        </w:tabs>
        <w:rPr>
          <w:rFonts w:eastAsia="Times New Roman"/>
          <w:b/>
          <w:i/>
          <w:sz w:val="28"/>
          <w:szCs w:val="28"/>
        </w:rPr>
      </w:pPr>
      <w:r w:rsidRPr="001D104B">
        <w:rPr>
          <w:rFonts w:eastAsia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39370</wp:posOffset>
            </wp:positionH>
            <wp:positionV relativeFrom="paragraph">
              <wp:posOffset>157480</wp:posOffset>
            </wp:positionV>
            <wp:extent cx="6200775" cy="2773680"/>
            <wp:effectExtent l="0" t="0" r="0" b="0"/>
            <wp:wrapSquare wrapText="bothSides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833" t="20524" r="20513" b="32726"/>
                    <a:stretch/>
                  </pic:blipFill>
                  <pic:spPr bwMode="auto">
                    <a:xfrm>
                      <a:off x="0" y="0"/>
                      <a:ext cx="6200775" cy="2773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tabs>
          <w:tab w:val="left" w:pos="367"/>
        </w:tabs>
        <w:spacing w:line="234" w:lineRule="auto"/>
        <w:ind w:right="140"/>
        <w:rPr>
          <w:rFonts w:eastAsia="Times New Roman"/>
          <w:b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>Смена работы возможна при условиях: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если она будет более интересной, т</w:t>
      </w:r>
      <w:r>
        <w:rPr>
          <w:rFonts w:eastAsia="Times New Roman"/>
          <w:sz w:val="28"/>
          <w:szCs w:val="28"/>
        </w:rPr>
        <w:t>ворческой (36%, 9 чел.) - тип «</w:t>
      </w:r>
      <w:r w:rsidRPr="00B61D13">
        <w:rPr>
          <w:rFonts w:eastAsia="Times New Roman"/>
          <w:i/>
          <w:sz w:val="28"/>
          <w:szCs w:val="28"/>
        </w:rPr>
        <w:t>Профессионал»;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невозможно представить уход из  орг</w:t>
      </w:r>
      <w:r>
        <w:rPr>
          <w:rFonts w:eastAsia="Times New Roman"/>
          <w:sz w:val="28"/>
          <w:szCs w:val="28"/>
        </w:rPr>
        <w:t xml:space="preserve">анизации (36%, 9 чел.) - тип  </w:t>
      </w:r>
      <w:r w:rsidRPr="00B61D13">
        <w:rPr>
          <w:rFonts w:eastAsia="Times New Roman"/>
          <w:i/>
          <w:sz w:val="28"/>
          <w:szCs w:val="28"/>
        </w:rPr>
        <w:t>«Патриот»;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если за другую работу боль</w:t>
      </w:r>
      <w:r>
        <w:rPr>
          <w:rFonts w:eastAsia="Times New Roman"/>
          <w:sz w:val="28"/>
          <w:szCs w:val="28"/>
        </w:rPr>
        <w:t xml:space="preserve">ше платят (24%, 6 чел.) – тип </w:t>
      </w:r>
      <w:r w:rsidRPr="00B61D13">
        <w:rPr>
          <w:rFonts w:eastAsia="Times New Roman"/>
          <w:i/>
          <w:sz w:val="28"/>
          <w:szCs w:val="28"/>
        </w:rPr>
        <w:t>«Инструментал».</w:t>
      </w:r>
      <w:r w:rsidRPr="001D104B">
        <w:rPr>
          <w:rFonts w:eastAsia="Times New Roman"/>
          <w:sz w:val="28"/>
          <w:szCs w:val="28"/>
        </w:rPr>
        <w:t xml:space="preserve"> 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4"/>
          <w:szCs w:val="24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4"/>
          <w:szCs w:val="24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  <w:r w:rsidRPr="001D104B">
        <w:rPr>
          <w:noProof/>
        </w:rPr>
        <w:lastRenderedPageBreak/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106045</wp:posOffset>
            </wp:positionH>
            <wp:positionV relativeFrom="paragraph">
              <wp:posOffset>-584835</wp:posOffset>
            </wp:positionV>
            <wp:extent cx="6033770" cy="2762250"/>
            <wp:effectExtent l="0" t="0" r="0" b="0"/>
            <wp:wrapSquare wrapText="bothSides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193" t="14538" r="20994" b="37572"/>
                    <a:stretch/>
                  </pic:blipFill>
                  <pic:spPr bwMode="auto">
                    <a:xfrm>
                      <a:off x="0" y="0"/>
                      <a:ext cx="6033770" cy="2762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>Успех работника – это, в первую очередь: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уровень его профессионализма, квали</w:t>
      </w:r>
      <w:r>
        <w:rPr>
          <w:rFonts w:eastAsia="Times New Roman"/>
          <w:sz w:val="28"/>
          <w:szCs w:val="28"/>
        </w:rPr>
        <w:t xml:space="preserve">фикации (72%, 18 чел.) – тип </w:t>
      </w:r>
      <w:r w:rsidRPr="00B61D13">
        <w:rPr>
          <w:rFonts w:eastAsia="Times New Roman"/>
          <w:i/>
          <w:sz w:val="28"/>
          <w:szCs w:val="28"/>
        </w:rPr>
        <w:t>«Профессионал»;</w:t>
      </w:r>
    </w:p>
    <w:p w:rsidR="00B97AD8" w:rsidRPr="00B61D13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уровень его самостоятельности,  неза</w:t>
      </w:r>
      <w:r>
        <w:rPr>
          <w:rFonts w:eastAsia="Times New Roman"/>
          <w:sz w:val="28"/>
          <w:szCs w:val="28"/>
        </w:rPr>
        <w:t xml:space="preserve">висимости (20%, 5 чел.) – тип </w:t>
      </w:r>
      <w:r w:rsidRPr="00B61D13">
        <w:rPr>
          <w:rFonts w:eastAsia="Times New Roman"/>
          <w:i/>
          <w:sz w:val="28"/>
          <w:szCs w:val="28"/>
        </w:rPr>
        <w:t>«Хозяин».</w:t>
      </w: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  <w:r w:rsidRPr="001D104B">
        <w:rPr>
          <w:rFonts w:eastAsia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106045</wp:posOffset>
            </wp:positionH>
            <wp:positionV relativeFrom="paragraph">
              <wp:posOffset>59055</wp:posOffset>
            </wp:positionV>
            <wp:extent cx="5981700" cy="2743835"/>
            <wp:effectExtent l="0" t="0" r="0" b="0"/>
            <wp:wrapSquare wrapText="bothSides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193" t="8267" r="21474" b="44128"/>
                    <a:stretch/>
                  </pic:blipFill>
                  <pic:spPr bwMode="auto">
                    <a:xfrm>
                      <a:off x="0" y="0"/>
                      <a:ext cx="5981700" cy="2743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>В случае ухудшения положения организации педагоги готовы на перемены в работе: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освоить новую профессию (32%, 8 чел.) – т</w:t>
      </w:r>
      <w:r>
        <w:rPr>
          <w:rFonts w:eastAsia="Times New Roman"/>
          <w:sz w:val="28"/>
          <w:szCs w:val="28"/>
        </w:rPr>
        <w:t xml:space="preserve">ип </w:t>
      </w:r>
      <w:r w:rsidRPr="00B61D13">
        <w:rPr>
          <w:rFonts w:eastAsia="Times New Roman"/>
          <w:i/>
          <w:sz w:val="28"/>
          <w:szCs w:val="28"/>
        </w:rPr>
        <w:t>«Профессионал»;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работать более и</w:t>
      </w:r>
      <w:r>
        <w:rPr>
          <w:rFonts w:eastAsia="Times New Roman"/>
          <w:sz w:val="28"/>
          <w:szCs w:val="28"/>
        </w:rPr>
        <w:t>нтенсивно (28%, 7 чел.) – тип «</w:t>
      </w:r>
      <w:r w:rsidRPr="00E01D9D">
        <w:rPr>
          <w:rFonts w:eastAsia="Times New Roman"/>
          <w:i/>
          <w:sz w:val="28"/>
          <w:szCs w:val="28"/>
        </w:rPr>
        <w:t>Хозяин</w:t>
      </w:r>
      <w:r w:rsidRPr="001D104B">
        <w:rPr>
          <w:rFonts w:eastAsia="Times New Roman"/>
          <w:sz w:val="28"/>
          <w:szCs w:val="28"/>
        </w:rPr>
        <w:t>»;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просто уйду из ор</w:t>
      </w:r>
      <w:r>
        <w:rPr>
          <w:rFonts w:eastAsia="Times New Roman"/>
          <w:sz w:val="28"/>
          <w:szCs w:val="28"/>
        </w:rPr>
        <w:t xml:space="preserve">ганизации (24%, 6 чел.) – тип </w:t>
      </w:r>
      <w:r w:rsidRPr="00E01D9D">
        <w:rPr>
          <w:rFonts w:eastAsia="Times New Roman"/>
          <w:i/>
          <w:sz w:val="28"/>
          <w:szCs w:val="28"/>
        </w:rPr>
        <w:t>«Странник»;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с</w:t>
      </w:r>
      <w:r w:rsidRPr="001D104B">
        <w:rPr>
          <w:sz w:val="28"/>
          <w:szCs w:val="28"/>
        </w:rPr>
        <w:t xml:space="preserve">оглашусь на любые изменения, </w:t>
      </w:r>
      <w:r w:rsidRPr="001D104B">
        <w:rPr>
          <w:rFonts w:eastAsia="Times New Roman"/>
          <w:sz w:val="28"/>
          <w:szCs w:val="28"/>
        </w:rPr>
        <w:t>если так будет лучше для ор</w:t>
      </w:r>
      <w:r>
        <w:rPr>
          <w:rFonts w:eastAsia="Times New Roman"/>
          <w:sz w:val="28"/>
          <w:szCs w:val="28"/>
        </w:rPr>
        <w:t xml:space="preserve">ганизации (16%, 4 чел.) – тип </w:t>
      </w:r>
      <w:r w:rsidRPr="00E01D9D">
        <w:rPr>
          <w:rFonts w:eastAsia="Times New Roman"/>
          <w:i/>
          <w:sz w:val="28"/>
          <w:szCs w:val="28"/>
        </w:rPr>
        <w:t>«Патриот».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noProof/>
        </w:rPr>
        <w:lastRenderedPageBreak/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-8255</wp:posOffset>
            </wp:positionH>
            <wp:positionV relativeFrom="paragraph">
              <wp:posOffset>120015</wp:posOffset>
            </wp:positionV>
            <wp:extent cx="6219825" cy="2699385"/>
            <wp:effectExtent l="0" t="0" r="0" b="0"/>
            <wp:wrapSquare wrapText="bothSides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353" t="36488" r="21314" b="18473"/>
                    <a:stretch/>
                  </pic:blipFill>
                  <pic:spPr bwMode="auto">
                    <a:xfrm>
                      <a:off x="0" y="0"/>
                      <a:ext cx="6219825" cy="2699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8"/>
          <w:szCs w:val="28"/>
        </w:rPr>
      </w:pPr>
      <w:r w:rsidRPr="001D104B">
        <w:rPr>
          <w:rFonts w:eastAsia="Times New Roman"/>
          <w:b/>
          <w:sz w:val="28"/>
          <w:szCs w:val="28"/>
        </w:rPr>
        <w:t>Отношение к руководящей должности, применительно к себе:</w:t>
      </w:r>
    </w:p>
    <w:p w:rsidR="00B97AD8" w:rsidRPr="001D104B" w:rsidRDefault="00B97AD8" w:rsidP="00B97AD8">
      <w:pPr>
        <w:tabs>
          <w:tab w:val="left" w:pos="24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руководящая должность</w:t>
      </w:r>
      <w:r w:rsidRPr="001D104B">
        <w:rPr>
          <w:rFonts w:eastAsia="Times New Roman"/>
          <w:b/>
          <w:sz w:val="28"/>
          <w:szCs w:val="28"/>
        </w:rPr>
        <w:t xml:space="preserve"> </w:t>
      </w:r>
      <w:r w:rsidRPr="001D104B">
        <w:rPr>
          <w:rFonts w:eastAsia="Times New Roman"/>
          <w:sz w:val="28"/>
          <w:szCs w:val="28"/>
        </w:rPr>
        <w:t xml:space="preserve"> не привлекает, за положение руководителя не держусь</w:t>
      </w:r>
    </w:p>
    <w:p w:rsidR="00B97AD8" w:rsidRPr="001D104B" w:rsidRDefault="00B97AD8" w:rsidP="00B97AD8">
      <w:pPr>
        <w:tabs>
          <w:tab w:val="left" w:pos="247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(50%. 12 чел.) – тип </w:t>
      </w:r>
      <w:r w:rsidRPr="00E01D9D">
        <w:rPr>
          <w:rFonts w:eastAsia="Times New Roman"/>
          <w:i/>
          <w:sz w:val="28"/>
          <w:szCs w:val="28"/>
        </w:rPr>
        <w:t>«Странник»;</w:t>
      </w:r>
    </w:p>
    <w:p w:rsidR="00B97AD8" w:rsidRPr="001D104B" w:rsidRDefault="00B97AD8" w:rsidP="00B97AD8">
      <w:pPr>
        <w:tabs>
          <w:tab w:val="left" w:pos="24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- руководящая должность – это возможность наилучшим образом применить свои знания и умен</w:t>
      </w:r>
      <w:r>
        <w:rPr>
          <w:rFonts w:eastAsia="Times New Roman"/>
          <w:sz w:val="28"/>
          <w:szCs w:val="28"/>
        </w:rPr>
        <w:t xml:space="preserve">ия 29,2%, 7 чел.) – тип </w:t>
      </w:r>
      <w:r w:rsidRPr="00E01D9D">
        <w:rPr>
          <w:rFonts w:eastAsia="Times New Roman"/>
          <w:i/>
          <w:sz w:val="28"/>
          <w:szCs w:val="28"/>
        </w:rPr>
        <w:t>«Профессионал».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После обработки индивидуальных бланков можно  у педагогов можно выделить  следующие доминирующие типы трудовой мотивации: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E01D9D">
        <w:rPr>
          <w:rFonts w:eastAsia="Times New Roman"/>
          <w:i/>
          <w:sz w:val="28"/>
          <w:szCs w:val="28"/>
        </w:rPr>
        <w:t>«Педагог-профессионал»</w:t>
      </w:r>
      <w:r w:rsidRPr="001D104B">
        <w:rPr>
          <w:rFonts w:eastAsia="Times New Roman"/>
          <w:sz w:val="28"/>
          <w:szCs w:val="28"/>
        </w:rPr>
        <w:t xml:space="preserve">  -13 педагогов;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E01D9D">
        <w:rPr>
          <w:rFonts w:eastAsia="Times New Roman"/>
          <w:i/>
          <w:sz w:val="28"/>
          <w:szCs w:val="28"/>
        </w:rPr>
        <w:t>«Педагог-патриот</w:t>
      </w:r>
      <w:r w:rsidRPr="001D104B">
        <w:rPr>
          <w:rFonts w:eastAsia="Times New Roman"/>
          <w:sz w:val="28"/>
          <w:szCs w:val="28"/>
        </w:rPr>
        <w:t>» - 2 педагога;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E01D9D">
        <w:rPr>
          <w:rFonts w:eastAsia="Times New Roman"/>
          <w:i/>
          <w:sz w:val="28"/>
          <w:szCs w:val="28"/>
        </w:rPr>
        <w:t>«Педагог-инструментал</w:t>
      </w:r>
      <w:r w:rsidRPr="001D104B">
        <w:rPr>
          <w:rFonts w:eastAsia="Times New Roman"/>
          <w:sz w:val="28"/>
          <w:szCs w:val="28"/>
        </w:rPr>
        <w:t>» – 2 педагога;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E01D9D">
        <w:rPr>
          <w:rFonts w:eastAsia="Times New Roman"/>
          <w:i/>
          <w:sz w:val="28"/>
          <w:szCs w:val="28"/>
        </w:rPr>
        <w:t>«Педагог-странник</w:t>
      </w:r>
      <w:r w:rsidRPr="001D104B">
        <w:rPr>
          <w:rFonts w:eastAsia="Times New Roman"/>
          <w:sz w:val="28"/>
          <w:szCs w:val="28"/>
        </w:rPr>
        <w:t>» - 1 педагог;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E01D9D">
        <w:rPr>
          <w:rFonts w:eastAsia="Times New Roman"/>
          <w:i/>
          <w:sz w:val="28"/>
          <w:szCs w:val="28"/>
        </w:rPr>
        <w:t>«Педагог-хозяин</w:t>
      </w:r>
      <w:r w:rsidRPr="001D104B">
        <w:rPr>
          <w:rFonts w:eastAsia="Times New Roman"/>
          <w:sz w:val="28"/>
          <w:szCs w:val="28"/>
        </w:rPr>
        <w:t>» - нет;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E01D9D">
        <w:rPr>
          <w:rFonts w:eastAsia="Times New Roman"/>
          <w:i/>
          <w:sz w:val="28"/>
          <w:szCs w:val="28"/>
        </w:rPr>
        <w:t>Смешанный тип</w:t>
      </w:r>
      <w:r>
        <w:rPr>
          <w:rFonts w:eastAsia="Times New Roman"/>
          <w:sz w:val="28"/>
          <w:szCs w:val="28"/>
        </w:rPr>
        <w:t xml:space="preserve"> – 7 педагогов.</w:t>
      </w:r>
    </w:p>
    <w:p w:rsidR="00B97AD8" w:rsidRPr="001D104B" w:rsidRDefault="00B97AD8" w:rsidP="00B97AD8">
      <w:pPr>
        <w:tabs>
          <w:tab w:val="left" w:pos="247"/>
        </w:tabs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i/>
          <w:sz w:val="28"/>
          <w:szCs w:val="28"/>
        </w:rPr>
        <w:t>ВЫВОДЫ</w:t>
      </w:r>
      <w:r w:rsidRPr="001D104B">
        <w:rPr>
          <w:rFonts w:eastAsia="Times New Roman"/>
          <w:sz w:val="28"/>
          <w:szCs w:val="28"/>
        </w:rPr>
        <w:t xml:space="preserve">. Среди опрошенных педагогов преобладает тип «Профессионал». Таким педагогам в работе важна  возможность в полной мере проявить свои знания и способности, у них достаточно знаний и опыта, чтобы справиться с любыми трудностями в  работе и плата за работу – это, прежде всего, плата за их знания, квалификацию. Они предпочитают, чтобы в работе постоянно появлялось что-то новое, чтобы не стоять на месте. Смена работы, должности в своей организации возможна,   если  другая работа будет более творческой и интересной, чем нынешняя.   Для таких работников очень важна самореализация и развитие и если они проявляют инициативу в работе, то для того, чтобы реализовать свои знания и опыт, выйти за установленные работой рамки. Педагоги-профессионалы могут успешно работать как индивидуально, так и в команде с интересными для них людьми.  Управленческая деятельность для «профессионалов» - это возможность наилучшим образом применить свои знания и умения, но чаще всего управленческая деятельность их не привлекает, </w:t>
      </w:r>
    </w:p>
    <w:p w:rsidR="00B97AD8" w:rsidRPr="001D104B" w:rsidRDefault="00B97AD8" w:rsidP="00B97AD8">
      <w:pPr>
        <w:tabs>
          <w:tab w:val="left" w:pos="527"/>
        </w:tabs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 xml:space="preserve">Если положение  организации ухудшится, «профессионалы» готовы освоить новую профессию. </w:t>
      </w:r>
    </w:p>
    <w:p w:rsidR="00B97AD8" w:rsidRPr="001D104B" w:rsidRDefault="00B97AD8" w:rsidP="00B97AD8">
      <w:pPr>
        <w:tabs>
          <w:tab w:val="left" w:pos="527"/>
        </w:tabs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ab/>
        <w:t xml:space="preserve">Помимо проявления этого типа трудовой деятельности у педагогов проявились черты других типов: «Патриот»- это преданные организации работники,  которые  рассматривают свою организацию как свой  дом и готовы делать все, что нужно для </w:t>
      </w:r>
      <w:r w:rsidRPr="001D104B">
        <w:rPr>
          <w:rFonts w:eastAsia="Times New Roman"/>
          <w:sz w:val="28"/>
          <w:szCs w:val="28"/>
        </w:rPr>
        <w:lastRenderedPageBreak/>
        <w:t>организации. «Инструментал» - свою работу они рассматривают как  инструмент для обеспечения материального благополучия. Они  продают организации свой труд, и если им не дают хорошую цену, они вправе найти другого покупателя, который  больше платит.  «Странник» - это работники, не стремящиеся к достижению успехов в работе, карьерному росту, особо  ничего не ценят в своей работе, но держатся за неё по привычке. Для них важен пусть маленький, но гарантированный заработок и отсутствие большой ответственности и требований в  работе. «Хозяин»- работники вкладывают  все силы для  процветания организации, стремятся к самостоятельности, независимости.</w:t>
      </w:r>
    </w:p>
    <w:p w:rsidR="00B97AD8" w:rsidRPr="001D104B" w:rsidRDefault="00B97AD8" w:rsidP="00B97AD8">
      <w:pPr>
        <w:tabs>
          <w:tab w:val="left" w:pos="527"/>
        </w:tabs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ab/>
        <w:t xml:space="preserve">Чаще всего среди опрошенных педагогов проявился смешанный тип, то есть, в работе у них в той или иной мере проявляются все вышеперечисленные характеристики. </w:t>
      </w:r>
    </w:p>
    <w:p w:rsidR="00B97AD8" w:rsidRPr="001D104B" w:rsidRDefault="00B97AD8" w:rsidP="00B97AD8">
      <w:pPr>
        <w:tabs>
          <w:tab w:val="left" w:pos="527"/>
        </w:tabs>
        <w:rPr>
          <w:rFonts w:eastAsia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433"/>
        <w:tblW w:w="107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137"/>
        <w:gridCol w:w="1803"/>
        <w:gridCol w:w="1840"/>
        <w:gridCol w:w="1620"/>
        <w:gridCol w:w="1360"/>
        <w:gridCol w:w="1960"/>
      </w:tblGrid>
      <w:tr w:rsidR="00B97AD8" w:rsidRPr="001D104B" w:rsidTr="006B0FCD">
        <w:trPr>
          <w:trHeight w:val="318"/>
        </w:trPr>
        <w:tc>
          <w:tcPr>
            <w:tcW w:w="2137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jc w:val="center"/>
              <w:rPr>
                <w:b/>
                <w:sz w:val="24"/>
                <w:szCs w:val="24"/>
              </w:rPr>
            </w:pPr>
            <w:r w:rsidRPr="001D104B">
              <w:rPr>
                <w:b/>
                <w:sz w:val="24"/>
                <w:szCs w:val="24"/>
              </w:rPr>
              <w:t>Формы</w:t>
            </w:r>
          </w:p>
          <w:p w:rsidR="00B97AD8" w:rsidRPr="001D104B" w:rsidRDefault="00B97AD8" w:rsidP="006B0FCD">
            <w:pPr>
              <w:jc w:val="center"/>
              <w:rPr>
                <w:b/>
                <w:sz w:val="24"/>
                <w:szCs w:val="24"/>
              </w:rPr>
            </w:pPr>
            <w:r w:rsidRPr="001D104B">
              <w:rPr>
                <w:b/>
                <w:sz w:val="24"/>
                <w:szCs w:val="24"/>
              </w:rPr>
              <w:t>стимулирования</w:t>
            </w:r>
          </w:p>
        </w:tc>
        <w:tc>
          <w:tcPr>
            <w:tcW w:w="1803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3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ind w:left="1300"/>
              <w:rPr>
                <w:sz w:val="24"/>
                <w:szCs w:val="24"/>
              </w:rPr>
            </w:pPr>
            <w:r w:rsidRPr="001D104B">
              <w:rPr>
                <w:rFonts w:eastAsia="Times New Roman"/>
                <w:b/>
                <w:bCs/>
                <w:sz w:val="24"/>
                <w:szCs w:val="24"/>
              </w:rPr>
              <w:t>Мотивационный тип</w:t>
            </w:r>
          </w:p>
        </w:tc>
        <w:tc>
          <w:tcPr>
            <w:tcW w:w="196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rPr>
                <w:sz w:val="24"/>
                <w:szCs w:val="24"/>
              </w:rPr>
            </w:pPr>
          </w:p>
        </w:tc>
      </w:tr>
      <w:tr w:rsidR="00B97AD8" w:rsidRPr="001D104B" w:rsidTr="006B0FCD">
        <w:trPr>
          <w:trHeight w:val="297"/>
        </w:trPr>
        <w:tc>
          <w:tcPr>
            <w:tcW w:w="2137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45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3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ind w:left="100"/>
              <w:rPr>
                <w:sz w:val="24"/>
                <w:szCs w:val="24"/>
              </w:rPr>
            </w:pPr>
            <w:r w:rsidRPr="001D104B">
              <w:rPr>
                <w:rFonts w:eastAsia="Times New Roman"/>
                <w:b/>
                <w:bCs/>
                <w:sz w:val="24"/>
                <w:szCs w:val="24"/>
              </w:rPr>
              <w:t>Инструментал</w:t>
            </w:r>
          </w:p>
        </w:tc>
        <w:tc>
          <w:tcPr>
            <w:tcW w:w="184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ind w:left="120"/>
              <w:rPr>
                <w:sz w:val="24"/>
                <w:szCs w:val="24"/>
              </w:rPr>
            </w:pPr>
            <w:r w:rsidRPr="001D104B">
              <w:rPr>
                <w:rFonts w:eastAsia="Times New Roman"/>
                <w:b/>
                <w:bCs/>
                <w:sz w:val="24"/>
                <w:szCs w:val="24"/>
              </w:rPr>
              <w:t>Профессионал</w:t>
            </w:r>
          </w:p>
        </w:tc>
        <w:tc>
          <w:tcPr>
            <w:tcW w:w="16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ind w:left="320"/>
              <w:rPr>
                <w:sz w:val="24"/>
                <w:szCs w:val="24"/>
              </w:rPr>
            </w:pPr>
            <w:r w:rsidRPr="001D104B">
              <w:rPr>
                <w:rFonts w:eastAsia="Times New Roman"/>
                <w:b/>
                <w:bCs/>
                <w:sz w:val="24"/>
                <w:szCs w:val="24"/>
              </w:rPr>
              <w:t>Патриот</w:t>
            </w:r>
          </w:p>
        </w:tc>
        <w:tc>
          <w:tcPr>
            <w:tcW w:w="136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ind w:left="260"/>
              <w:rPr>
                <w:sz w:val="24"/>
                <w:szCs w:val="24"/>
              </w:rPr>
            </w:pPr>
            <w:r w:rsidRPr="001D104B">
              <w:rPr>
                <w:rFonts w:eastAsia="Times New Roman"/>
                <w:b/>
                <w:bCs/>
                <w:sz w:val="24"/>
                <w:szCs w:val="24"/>
              </w:rPr>
              <w:t>Хозяин</w:t>
            </w:r>
          </w:p>
        </w:tc>
        <w:tc>
          <w:tcPr>
            <w:tcW w:w="196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ind w:left="420"/>
              <w:rPr>
                <w:sz w:val="24"/>
                <w:szCs w:val="24"/>
              </w:rPr>
            </w:pPr>
            <w:r w:rsidRPr="001D104B">
              <w:rPr>
                <w:rFonts w:eastAsia="Times New Roman"/>
                <w:b/>
                <w:bCs/>
                <w:sz w:val="24"/>
                <w:szCs w:val="24"/>
              </w:rPr>
              <w:t>Странник</w:t>
            </w:r>
          </w:p>
        </w:tc>
      </w:tr>
      <w:tr w:rsidR="00B97AD8" w:rsidRPr="001D104B" w:rsidTr="006B0FCD">
        <w:trPr>
          <w:trHeight w:val="293"/>
        </w:trPr>
        <w:tc>
          <w:tcPr>
            <w:tcW w:w="2137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4" w:lineRule="exact"/>
              <w:ind w:left="40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Негативные</w:t>
            </w:r>
          </w:p>
        </w:tc>
        <w:tc>
          <w:tcPr>
            <w:tcW w:w="1803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4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Нейтральна</w:t>
            </w:r>
          </w:p>
        </w:tc>
        <w:tc>
          <w:tcPr>
            <w:tcW w:w="184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4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Запрещена</w:t>
            </w:r>
          </w:p>
        </w:tc>
        <w:tc>
          <w:tcPr>
            <w:tcW w:w="162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4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Применима</w:t>
            </w:r>
          </w:p>
        </w:tc>
        <w:tc>
          <w:tcPr>
            <w:tcW w:w="13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4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Запрещена</w:t>
            </w:r>
          </w:p>
        </w:tc>
        <w:tc>
          <w:tcPr>
            <w:tcW w:w="19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4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Базовая</w:t>
            </w:r>
          </w:p>
        </w:tc>
      </w:tr>
      <w:tr w:rsidR="00B97AD8" w:rsidRPr="001D104B" w:rsidTr="006B0FCD">
        <w:trPr>
          <w:trHeight w:val="301"/>
        </w:trPr>
        <w:tc>
          <w:tcPr>
            <w:tcW w:w="2137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ind w:left="40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Денежные</w:t>
            </w:r>
          </w:p>
        </w:tc>
        <w:tc>
          <w:tcPr>
            <w:tcW w:w="1803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Базовая</w:t>
            </w:r>
          </w:p>
        </w:tc>
        <w:tc>
          <w:tcPr>
            <w:tcW w:w="184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Применима</w:t>
            </w:r>
          </w:p>
        </w:tc>
        <w:tc>
          <w:tcPr>
            <w:tcW w:w="162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Нейтральна</w:t>
            </w:r>
          </w:p>
        </w:tc>
        <w:tc>
          <w:tcPr>
            <w:tcW w:w="13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Применима</w:t>
            </w:r>
          </w:p>
        </w:tc>
        <w:tc>
          <w:tcPr>
            <w:tcW w:w="19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Нейтральна</w:t>
            </w:r>
          </w:p>
        </w:tc>
      </w:tr>
      <w:tr w:rsidR="00B97AD8" w:rsidRPr="001D104B" w:rsidTr="006B0FCD">
        <w:trPr>
          <w:trHeight w:val="301"/>
        </w:trPr>
        <w:tc>
          <w:tcPr>
            <w:tcW w:w="2137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ind w:left="40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Натуральные</w:t>
            </w:r>
          </w:p>
        </w:tc>
        <w:tc>
          <w:tcPr>
            <w:tcW w:w="1803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Применима</w:t>
            </w:r>
          </w:p>
        </w:tc>
        <w:tc>
          <w:tcPr>
            <w:tcW w:w="184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Нейтральна</w:t>
            </w:r>
          </w:p>
        </w:tc>
        <w:tc>
          <w:tcPr>
            <w:tcW w:w="162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Применима</w:t>
            </w:r>
          </w:p>
        </w:tc>
        <w:tc>
          <w:tcPr>
            <w:tcW w:w="13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Нейтральна</w:t>
            </w:r>
          </w:p>
        </w:tc>
        <w:tc>
          <w:tcPr>
            <w:tcW w:w="19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Базовая</w:t>
            </w:r>
          </w:p>
        </w:tc>
      </w:tr>
      <w:tr w:rsidR="00B97AD8" w:rsidRPr="001D104B" w:rsidTr="006B0FCD">
        <w:trPr>
          <w:trHeight w:val="301"/>
        </w:trPr>
        <w:tc>
          <w:tcPr>
            <w:tcW w:w="2137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ind w:left="40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Моральные</w:t>
            </w:r>
          </w:p>
        </w:tc>
        <w:tc>
          <w:tcPr>
            <w:tcW w:w="1803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Запрещена</w:t>
            </w:r>
          </w:p>
        </w:tc>
        <w:tc>
          <w:tcPr>
            <w:tcW w:w="184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Применима</w:t>
            </w:r>
          </w:p>
        </w:tc>
        <w:tc>
          <w:tcPr>
            <w:tcW w:w="162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Базовая</w:t>
            </w:r>
          </w:p>
        </w:tc>
        <w:tc>
          <w:tcPr>
            <w:tcW w:w="13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Нейтральна</w:t>
            </w:r>
          </w:p>
        </w:tc>
        <w:tc>
          <w:tcPr>
            <w:tcW w:w="19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Нейтральна</w:t>
            </w:r>
          </w:p>
        </w:tc>
      </w:tr>
      <w:tr w:rsidR="00B97AD8" w:rsidRPr="001D104B" w:rsidTr="006B0FCD">
        <w:trPr>
          <w:trHeight w:val="301"/>
        </w:trPr>
        <w:tc>
          <w:tcPr>
            <w:tcW w:w="2137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ind w:left="40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Патернализм</w:t>
            </w:r>
          </w:p>
        </w:tc>
        <w:tc>
          <w:tcPr>
            <w:tcW w:w="1803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Запрещена</w:t>
            </w:r>
          </w:p>
        </w:tc>
        <w:tc>
          <w:tcPr>
            <w:tcW w:w="184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Запрещена</w:t>
            </w:r>
          </w:p>
        </w:tc>
        <w:tc>
          <w:tcPr>
            <w:tcW w:w="162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Применима</w:t>
            </w:r>
          </w:p>
        </w:tc>
        <w:tc>
          <w:tcPr>
            <w:tcW w:w="13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Запрещена</w:t>
            </w:r>
          </w:p>
        </w:tc>
        <w:tc>
          <w:tcPr>
            <w:tcW w:w="19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6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Базовая</w:t>
            </w:r>
          </w:p>
        </w:tc>
      </w:tr>
      <w:tr w:rsidR="00B97AD8" w:rsidRPr="001D104B" w:rsidTr="006B0FCD">
        <w:trPr>
          <w:trHeight w:val="289"/>
        </w:trPr>
        <w:tc>
          <w:tcPr>
            <w:tcW w:w="2137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0" w:lineRule="exact"/>
              <w:ind w:left="40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Организационные</w:t>
            </w:r>
          </w:p>
        </w:tc>
        <w:tc>
          <w:tcPr>
            <w:tcW w:w="1803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0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Нейтральна</w:t>
            </w:r>
          </w:p>
        </w:tc>
        <w:tc>
          <w:tcPr>
            <w:tcW w:w="184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0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Базовая</w:t>
            </w:r>
          </w:p>
        </w:tc>
        <w:tc>
          <w:tcPr>
            <w:tcW w:w="162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0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Нейтральна</w:t>
            </w:r>
          </w:p>
        </w:tc>
        <w:tc>
          <w:tcPr>
            <w:tcW w:w="13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0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Применима</w:t>
            </w:r>
          </w:p>
        </w:tc>
        <w:tc>
          <w:tcPr>
            <w:tcW w:w="1960" w:type="dxa"/>
            <w:tcBorders>
              <w:top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60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Запрещена</w:t>
            </w:r>
          </w:p>
        </w:tc>
      </w:tr>
      <w:tr w:rsidR="00B97AD8" w:rsidRPr="001D104B" w:rsidTr="006B0FCD">
        <w:trPr>
          <w:trHeight w:val="258"/>
        </w:trPr>
        <w:tc>
          <w:tcPr>
            <w:tcW w:w="2137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58" w:lineRule="exact"/>
              <w:ind w:left="40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Участие в                   управлении</w:t>
            </w:r>
          </w:p>
        </w:tc>
        <w:tc>
          <w:tcPr>
            <w:tcW w:w="1803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58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Нейтральна</w:t>
            </w:r>
          </w:p>
        </w:tc>
        <w:tc>
          <w:tcPr>
            <w:tcW w:w="184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58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Применима</w:t>
            </w:r>
          </w:p>
        </w:tc>
        <w:tc>
          <w:tcPr>
            <w:tcW w:w="16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58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Применима</w:t>
            </w:r>
          </w:p>
        </w:tc>
        <w:tc>
          <w:tcPr>
            <w:tcW w:w="136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58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Базовая</w:t>
            </w:r>
          </w:p>
        </w:tc>
        <w:tc>
          <w:tcPr>
            <w:tcW w:w="196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spacing w:line="258" w:lineRule="exact"/>
              <w:rPr>
                <w:sz w:val="20"/>
                <w:szCs w:val="20"/>
              </w:rPr>
            </w:pPr>
            <w:r w:rsidRPr="001D104B">
              <w:rPr>
                <w:rFonts w:eastAsia="Times New Roman"/>
                <w:sz w:val="24"/>
                <w:szCs w:val="24"/>
              </w:rPr>
              <w:t>Запрещена</w:t>
            </w:r>
          </w:p>
        </w:tc>
      </w:tr>
      <w:tr w:rsidR="00B97AD8" w:rsidRPr="001D104B" w:rsidTr="006B0FCD">
        <w:trPr>
          <w:trHeight w:val="290"/>
        </w:trPr>
        <w:tc>
          <w:tcPr>
            <w:tcW w:w="2137" w:type="dxa"/>
            <w:tcBorders>
              <w:left w:val="single" w:sz="8" w:space="0" w:color="A0A0A0"/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rPr>
                <w:sz w:val="20"/>
                <w:szCs w:val="20"/>
              </w:rPr>
            </w:pPr>
          </w:p>
        </w:tc>
        <w:tc>
          <w:tcPr>
            <w:tcW w:w="1803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bottom w:val="single" w:sz="8" w:space="0" w:color="F0F0F0"/>
              <w:right w:val="single" w:sz="8" w:space="0" w:color="A0A0A0"/>
            </w:tcBorders>
            <w:vAlign w:val="bottom"/>
          </w:tcPr>
          <w:p w:rsidR="00B97AD8" w:rsidRPr="001D104B" w:rsidRDefault="00B97AD8" w:rsidP="006B0FCD">
            <w:pPr>
              <w:rPr>
                <w:sz w:val="24"/>
                <w:szCs w:val="24"/>
              </w:rPr>
            </w:pPr>
          </w:p>
        </w:tc>
      </w:tr>
      <w:tr w:rsidR="00B97AD8" w:rsidRPr="001D104B" w:rsidTr="006B0FCD">
        <w:trPr>
          <w:trHeight w:val="20"/>
        </w:trPr>
        <w:tc>
          <w:tcPr>
            <w:tcW w:w="2137" w:type="dxa"/>
            <w:tcBorders>
              <w:left w:val="single" w:sz="8" w:space="0" w:color="A0A0A0"/>
              <w:right w:val="single" w:sz="8" w:space="0" w:color="A0A0A0"/>
            </w:tcBorders>
            <w:shd w:val="clear" w:color="auto" w:fill="A0A0A0"/>
            <w:vAlign w:val="bottom"/>
          </w:tcPr>
          <w:p w:rsidR="00B97AD8" w:rsidRPr="001D104B" w:rsidRDefault="00B97AD8" w:rsidP="006B0FC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03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B97AD8" w:rsidRPr="001D104B" w:rsidRDefault="00B97AD8" w:rsidP="006B0FC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4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B97AD8" w:rsidRPr="001D104B" w:rsidRDefault="00B97AD8" w:rsidP="006B0FC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2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B97AD8" w:rsidRPr="001D104B" w:rsidRDefault="00B97AD8" w:rsidP="006B0FC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36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B97AD8" w:rsidRPr="001D104B" w:rsidRDefault="00B97AD8" w:rsidP="006B0FC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96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B97AD8" w:rsidRPr="001D104B" w:rsidRDefault="00B97AD8" w:rsidP="006B0FCD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B97AD8" w:rsidRPr="001D104B" w:rsidRDefault="00B97AD8" w:rsidP="00B97AD8">
      <w:pPr>
        <w:tabs>
          <w:tab w:val="left" w:pos="527"/>
        </w:tabs>
        <w:rPr>
          <w:rFonts w:eastAsia="Times New Roman"/>
          <w:sz w:val="28"/>
          <w:szCs w:val="28"/>
        </w:rPr>
      </w:pPr>
      <w:r w:rsidRPr="001D104B">
        <w:rPr>
          <w:rFonts w:eastAsia="Times New Roman"/>
          <w:i/>
          <w:sz w:val="28"/>
          <w:szCs w:val="28"/>
        </w:rPr>
        <w:t>РЕКОМЕНДАЦИИ.</w:t>
      </w:r>
      <w:r w:rsidRPr="001D104B">
        <w:rPr>
          <w:rFonts w:eastAsia="Times New Roman"/>
          <w:sz w:val="28"/>
          <w:szCs w:val="28"/>
        </w:rPr>
        <w:t xml:space="preserve"> Для повышения положительной мотивации работников организации администрации необходимо применять адекватные для каждого типа формы стимулирования. </w:t>
      </w:r>
      <w:r w:rsidRPr="001D104B">
        <w:rPr>
          <w:rFonts w:eastAsia="Times New Roman"/>
          <w:iCs/>
          <w:sz w:val="28"/>
          <w:szCs w:val="28"/>
        </w:rPr>
        <w:t>Соответствие мотивационных типов и форм стимулирования приведены в таблице ниже.</w:t>
      </w:r>
    </w:p>
    <w:p w:rsidR="00B97AD8" w:rsidRPr="001D104B" w:rsidRDefault="00B97AD8" w:rsidP="00B97AD8">
      <w:pPr>
        <w:spacing w:line="235" w:lineRule="auto"/>
        <w:rPr>
          <w:sz w:val="20"/>
          <w:szCs w:val="20"/>
        </w:rPr>
      </w:pPr>
      <w:r w:rsidRPr="001D104B">
        <w:rPr>
          <w:rFonts w:eastAsia="Times New Roman"/>
          <w:i/>
          <w:iCs/>
          <w:sz w:val="27"/>
          <w:szCs w:val="27"/>
        </w:rPr>
        <w:t xml:space="preserve"> </w:t>
      </w:r>
    </w:p>
    <w:p w:rsidR="00B97AD8" w:rsidRPr="001D104B" w:rsidRDefault="007F0EDE" w:rsidP="00B97AD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Прямоугольник 39" o:spid="_x0000_s1067" style="position:absolute;margin-left:534.75pt;margin-top:.5pt;width:1pt;height:1.6pt;z-index:-251615232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38" o:spid="_x0000_s1066" style="position:absolute;margin-left:534.15pt;margin-top:1.3pt;width:1pt;height:1pt;z-index:-251614208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" o:allowincell="f" fillcolor="#a0a0a0" stroked="f"/>
        </w:pict>
      </w:r>
    </w:p>
    <w:p w:rsidR="00B97AD8" w:rsidRPr="001D104B" w:rsidRDefault="007F0EDE" w:rsidP="00B97AD8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Прямоугольник 37" o:spid="_x0000_s1065" style="position:absolute;margin-left:104.85pt;margin-top:-140.2pt;width:1pt;height:1pt;z-index:-25161318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36" o:spid="_x0000_s1064" style="position:absolute;margin-left:104.85pt;margin-top:-125pt;width:1pt;height:1pt;z-index:-251612160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35" o:spid="_x0000_s1063" style="position:absolute;margin-left:196.45pt;margin-top:-125pt;width:1pt;height:1pt;z-index:-251611136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34" o:spid="_x0000_s1062" style="position:absolute;margin-left:288.1pt;margin-top:-125pt;width:1pt;height:1pt;z-index:-251610112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33" o:spid="_x0000_s1061" style="position:absolute;margin-left:369.1pt;margin-top:-125pt;width:1pt;height:1pt;z-index:-251609088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32" o:spid="_x0000_s1060" style="position:absolute;margin-left:437.55pt;margin-top:-125pt;width:1pt;height:1pt;z-index:-25160806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31" o:spid="_x0000_s1059" style="position:absolute;margin-left:103.85pt;margin-top:-124pt;width:1pt;height:1pt;z-index:-251607040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" o:allowincell="f" fillcolor="#f0f0f0" stroked="f"/>
        </w:pict>
      </w:r>
      <w:r>
        <w:rPr>
          <w:noProof/>
          <w:sz w:val="20"/>
          <w:szCs w:val="20"/>
        </w:rPr>
        <w:pict>
          <v:rect id="Прямоугольник 30" o:spid="_x0000_s1058" style="position:absolute;margin-left:.8pt;margin-top:-109.2pt;width:1pt;height:1pt;z-index:-251606016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29" o:spid="_x0000_s1057" style="position:absolute;margin-left:104.85pt;margin-top:-109.2pt;width:1pt;height:1pt;z-index:-251604992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28" o:spid="_x0000_s1056" style="position:absolute;margin-left:287.3pt;margin-top:-124pt;width:1pt;height:1pt;z-index:-251603968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" o:allowincell="f" fillcolor="#f0f0f0" stroked="f"/>
        </w:pict>
      </w:r>
      <w:r>
        <w:rPr>
          <w:noProof/>
          <w:sz w:val="20"/>
          <w:szCs w:val="20"/>
        </w:rPr>
        <w:pict>
          <v:rect id="Прямоугольник 27" o:spid="_x0000_s1055" style="position:absolute;margin-left:196.45pt;margin-top:-109.2pt;width:1pt;height:1pt;z-index:-25160294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26" o:spid="_x0000_s1054" style="position:absolute;margin-left:288.1pt;margin-top:-109.2pt;width:1pt;height:1pt;z-index:-251601920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25" o:spid="_x0000_s1053" style="position:absolute;margin-left:436.75pt;margin-top:-124pt;width:1pt;height:1pt;z-index:-251600896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" o:allowincell="f" fillcolor="#f0f0f0" stroked="f"/>
        </w:pict>
      </w:r>
      <w:r>
        <w:rPr>
          <w:noProof/>
          <w:sz w:val="20"/>
          <w:szCs w:val="20"/>
        </w:rPr>
        <w:pict>
          <v:rect id="Прямоугольник 24" o:spid="_x0000_s1052" style="position:absolute;margin-left:369.1pt;margin-top:-109.2pt;width:1pt;height:1pt;z-index:-251599872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23" o:spid="_x0000_s1051" style="position:absolute;margin-left:437.55pt;margin-top:-109.2pt;width:1pt;height:1pt;z-index:-251598848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22" o:spid="_x0000_s1050" style="position:absolute;margin-left:103.85pt;margin-top:-108.2pt;width:1pt;height:1pt;z-index:-25159782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" o:allowincell="f" fillcolor="#f0f0f0" stroked="f"/>
        </w:pict>
      </w:r>
      <w:r>
        <w:rPr>
          <w:noProof/>
          <w:sz w:val="20"/>
          <w:szCs w:val="20"/>
        </w:rPr>
        <w:pict>
          <v:rect id="Прямоугольник 21" o:spid="_x0000_s1049" style="position:absolute;margin-left:195.65pt;margin-top:-108.2pt;width:1pt;height:1pt;z-index:-251596800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" o:allowincell="f" fillcolor="#f0f0f0" stroked="f"/>
        </w:pict>
      </w:r>
      <w:r>
        <w:rPr>
          <w:noProof/>
          <w:sz w:val="20"/>
          <w:szCs w:val="20"/>
        </w:rPr>
        <w:pict>
          <v:rect id="Прямоугольник 20" o:spid="_x0000_s1048" style="position:absolute;margin-left:287.3pt;margin-top:-108.2pt;width:1pt;height:1pt;z-index:-251595776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" o:allowincell="f" fillcolor="#f0f0f0" stroked="f"/>
        </w:pict>
      </w:r>
      <w:r>
        <w:rPr>
          <w:noProof/>
          <w:sz w:val="20"/>
          <w:szCs w:val="20"/>
        </w:rPr>
        <w:pict>
          <v:rect id="Прямоугольник 19" o:spid="_x0000_s1047" style="position:absolute;margin-left:368.1pt;margin-top:-108.2pt;width:1pt;height:1pt;z-index:-251594752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" o:allowincell="f" fillcolor="#f0f0f0" stroked="f"/>
        </w:pict>
      </w:r>
      <w:r>
        <w:rPr>
          <w:noProof/>
          <w:sz w:val="20"/>
          <w:szCs w:val="20"/>
        </w:rPr>
        <w:pict>
          <v:rect id="Прямоугольник 18" o:spid="_x0000_s1046" style="position:absolute;margin-left:436.75pt;margin-top:-108.2pt;width:1pt;height:1pt;z-index:-251593728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" o:allowincell="f" fillcolor="#f0f0f0" stroked="f"/>
        </w:pict>
      </w:r>
      <w:r>
        <w:rPr>
          <w:noProof/>
          <w:sz w:val="20"/>
          <w:szCs w:val="20"/>
        </w:rPr>
        <w:pict>
          <v:rect id="Прямоугольник 17" o:spid="_x0000_s1045" style="position:absolute;margin-left:534.15pt;margin-top:-108.2pt;width:1pt;height:1pt;z-index:-25159270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" o:allowincell="f" fillcolor="#f0f0f0" stroked="f"/>
        </w:pict>
      </w:r>
      <w:r>
        <w:rPr>
          <w:noProof/>
          <w:sz w:val="20"/>
          <w:szCs w:val="20"/>
        </w:rPr>
        <w:pict>
          <v:rect id="Прямоугольник 16" o:spid="_x0000_s1044" style="position:absolute;margin-left:103.85pt;margin-top:-92.4pt;width:1pt;height:1pt;z-index:-251591680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" o:allowincell="f" fillcolor="#f0f0f0" stroked="f"/>
        </w:pict>
      </w:r>
      <w:r>
        <w:rPr>
          <w:noProof/>
          <w:sz w:val="20"/>
          <w:szCs w:val="20"/>
        </w:rPr>
        <w:pict>
          <v:rect id="Прямоугольник 15" o:spid="_x0000_s1043" style="position:absolute;margin-left:.8pt;margin-top:-77.6pt;width:1pt;height:1.05pt;z-index:-251590656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14" o:spid="_x0000_s1042" style="position:absolute;margin-left:104.85pt;margin-top:-77.6pt;width:1pt;height:1.05pt;z-index:-251589632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13" o:spid="_x0000_s1041" style="position:absolute;margin-left:287.3pt;margin-top:-92.4pt;width:1pt;height:1pt;z-index:-251588608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" o:allowincell="f" fillcolor="#f0f0f0" stroked="f"/>
        </w:pict>
      </w:r>
      <w:r>
        <w:rPr>
          <w:noProof/>
          <w:sz w:val="20"/>
          <w:szCs w:val="20"/>
        </w:rPr>
        <w:pict>
          <v:rect id="Прямоугольник 12" o:spid="_x0000_s1040" style="position:absolute;margin-left:196.45pt;margin-top:-77.6pt;width:1pt;height:1.05pt;z-index:-25158758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11" o:spid="_x0000_s1039" style="position:absolute;margin-left:288.1pt;margin-top:-77.6pt;width:1pt;height:1.05pt;z-index:-251586560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10" o:spid="_x0000_s1038" style="position:absolute;margin-left:436.75pt;margin-top:-92.4pt;width:1pt;height:1pt;z-index:-251585536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" o:allowincell="f" fillcolor="#f0f0f0" stroked="f"/>
        </w:pict>
      </w:r>
      <w:r>
        <w:rPr>
          <w:noProof/>
          <w:sz w:val="20"/>
          <w:szCs w:val="20"/>
        </w:rPr>
        <w:pict>
          <v:rect id="Прямоугольник 9" o:spid="_x0000_s1037" style="position:absolute;margin-left:369.1pt;margin-top:-77.6pt;width:1pt;height:1.05pt;z-index:-251584512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8" o:spid="_x0000_s1036" style="position:absolute;margin-left:437.55pt;margin-top:-77.6pt;width:1pt;height:1.05pt;z-index:-251583488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7" o:spid="_x0000_s1035" style="position:absolute;margin-left:.8pt;margin-top:-46.35pt;width:1pt;height:1pt;z-index:-25158246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6" o:spid="_x0000_s1034" style="position:absolute;margin-left:104.85pt;margin-top:-46.35pt;width:1pt;height:1pt;z-index:-251581440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5" o:spid="_x0000_s1033" style="position:absolute;margin-left:196.45pt;margin-top:-46.35pt;width:1pt;height:1pt;z-index:-251580416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4" o:spid="_x0000_s1032" style="position:absolute;margin-left:288.1pt;margin-top:-46.35pt;width:1pt;height:1pt;z-index:-251579392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3" o:spid="_x0000_s1031" style="position:absolute;margin-left:369.1pt;margin-top:-46.35pt;width:1pt;height:1pt;z-index:-251578368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2" o:spid="_x0000_s1030" style="position:absolute;margin-left:437.55pt;margin-top:-46.35pt;width:1pt;height:1pt;z-index:-25157734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" o:allowincell="f" fillcolor="#a0a0a0" stroked="f"/>
        </w:pict>
      </w:r>
      <w:r>
        <w:rPr>
          <w:noProof/>
          <w:sz w:val="20"/>
          <w:szCs w:val="20"/>
        </w:rPr>
        <w:pict>
          <v:rect id="Прямоугольник 1" o:spid="_x0000_s1029" style="position:absolute;margin-left:534.75pt;margin-top:-30.25pt;width:1pt;height:1pt;z-index:-251576320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" o:allowincell="f" fillcolor="#a0a0a0" stroked="f"/>
        </w:pict>
      </w:r>
    </w:p>
    <w:p w:rsidR="00B97AD8" w:rsidRPr="00E01D9D" w:rsidRDefault="00B97AD8" w:rsidP="00B97AD8">
      <w:pPr>
        <w:tabs>
          <w:tab w:val="left" w:pos="247"/>
        </w:tabs>
        <w:jc w:val="center"/>
        <w:rPr>
          <w:rFonts w:eastAsia="Times New Roman"/>
          <w:b/>
          <w:sz w:val="28"/>
          <w:szCs w:val="28"/>
        </w:rPr>
      </w:pPr>
      <w:r w:rsidRPr="00E01D9D">
        <w:rPr>
          <w:rFonts w:eastAsia="Times New Roman"/>
          <w:b/>
          <w:sz w:val="28"/>
          <w:szCs w:val="28"/>
        </w:rPr>
        <w:t>Методы стимулирования, формы мотивации</w:t>
      </w:r>
    </w:p>
    <w:p w:rsidR="00B97AD8" w:rsidRPr="00D01219" w:rsidRDefault="00B97AD8" w:rsidP="00B97AD8">
      <w:pPr>
        <w:tabs>
          <w:tab w:val="left" w:pos="247"/>
        </w:tabs>
        <w:jc w:val="both"/>
        <w:rPr>
          <w:rFonts w:eastAsia="Times New Roman"/>
          <w:sz w:val="28"/>
          <w:szCs w:val="28"/>
        </w:rPr>
      </w:pPr>
      <w:r w:rsidRPr="00E01D9D">
        <w:rPr>
          <w:rFonts w:eastAsia="Times New Roman"/>
          <w:b/>
          <w:sz w:val="28"/>
          <w:szCs w:val="28"/>
        </w:rPr>
        <w:t>Негативные</w:t>
      </w:r>
      <w:r w:rsidRPr="00D01219">
        <w:rPr>
          <w:rFonts w:eastAsia="Times New Roman"/>
          <w:sz w:val="28"/>
          <w:szCs w:val="28"/>
        </w:rPr>
        <w:t xml:space="preserve"> - неудовольствие, наказания, угроза потери работы.                                                                                                      </w:t>
      </w:r>
      <w:r w:rsidRPr="00E01D9D">
        <w:rPr>
          <w:rFonts w:eastAsia="Times New Roman"/>
          <w:b/>
          <w:sz w:val="28"/>
          <w:szCs w:val="28"/>
        </w:rPr>
        <w:t>Денежные</w:t>
      </w:r>
      <w:r w:rsidRPr="00D01219">
        <w:rPr>
          <w:rFonts w:eastAsia="Times New Roman"/>
          <w:sz w:val="28"/>
          <w:szCs w:val="28"/>
        </w:rPr>
        <w:t xml:space="preserve"> - заработная плата, включая все виды премий и надбавок.                                                                                               </w:t>
      </w:r>
      <w:r w:rsidRPr="00E01D9D">
        <w:rPr>
          <w:rFonts w:eastAsia="Times New Roman"/>
          <w:b/>
          <w:sz w:val="28"/>
          <w:szCs w:val="28"/>
        </w:rPr>
        <w:t>Натуральные</w:t>
      </w:r>
      <w:r w:rsidRPr="00D01219">
        <w:rPr>
          <w:rFonts w:eastAsia="Times New Roman"/>
          <w:sz w:val="28"/>
          <w:szCs w:val="28"/>
        </w:rPr>
        <w:t xml:space="preserve"> - покупка или аренда жилья, предоставление автомобиля и др. </w:t>
      </w:r>
    </w:p>
    <w:p w:rsidR="00B97AD8" w:rsidRPr="00D01219" w:rsidRDefault="00B97AD8" w:rsidP="00B97AD8">
      <w:pPr>
        <w:tabs>
          <w:tab w:val="left" w:pos="247"/>
        </w:tabs>
        <w:jc w:val="both"/>
        <w:rPr>
          <w:rFonts w:eastAsia="Times New Roman"/>
          <w:sz w:val="28"/>
          <w:szCs w:val="28"/>
        </w:rPr>
      </w:pPr>
      <w:r w:rsidRPr="00E01D9D">
        <w:rPr>
          <w:rFonts w:eastAsia="Times New Roman"/>
          <w:b/>
          <w:sz w:val="28"/>
          <w:szCs w:val="28"/>
        </w:rPr>
        <w:t xml:space="preserve">Моральные </w:t>
      </w:r>
      <w:r w:rsidRPr="00D01219">
        <w:rPr>
          <w:rFonts w:eastAsia="Times New Roman"/>
          <w:sz w:val="28"/>
          <w:szCs w:val="28"/>
        </w:rPr>
        <w:t>- грамоты, награды, доска почета и пр.</w:t>
      </w:r>
    </w:p>
    <w:p w:rsidR="00B97AD8" w:rsidRPr="00D01219" w:rsidRDefault="00B97AD8" w:rsidP="00B97AD8">
      <w:pPr>
        <w:tabs>
          <w:tab w:val="left" w:pos="247"/>
        </w:tabs>
        <w:jc w:val="both"/>
        <w:rPr>
          <w:rFonts w:eastAsia="Times New Roman"/>
          <w:sz w:val="28"/>
          <w:szCs w:val="28"/>
        </w:rPr>
      </w:pPr>
      <w:r w:rsidRPr="00E01D9D">
        <w:rPr>
          <w:rFonts w:eastAsia="Times New Roman"/>
          <w:b/>
          <w:sz w:val="28"/>
          <w:szCs w:val="28"/>
        </w:rPr>
        <w:t xml:space="preserve">Патернализм </w:t>
      </w:r>
      <w:r w:rsidRPr="00D01219">
        <w:rPr>
          <w:rFonts w:eastAsia="Times New Roman"/>
          <w:sz w:val="28"/>
          <w:szCs w:val="28"/>
        </w:rPr>
        <w:t>(забота о работнике) - дополнительное социальное и медицинское страхование, создание условий для отдыха и пр.</w:t>
      </w:r>
    </w:p>
    <w:p w:rsidR="00B97AD8" w:rsidRPr="00D01219" w:rsidRDefault="00B97AD8" w:rsidP="00B97AD8">
      <w:pPr>
        <w:tabs>
          <w:tab w:val="left" w:pos="247"/>
        </w:tabs>
        <w:jc w:val="both"/>
        <w:rPr>
          <w:rFonts w:eastAsia="Times New Roman"/>
          <w:sz w:val="28"/>
          <w:szCs w:val="28"/>
        </w:rPr>
      </w:pPr>
      <w:r w:rsidRPr="00E01D9D">
        <w:rPr>
          <w:rFonts w:eastAsia="Times New Roman"/>
          <w:b/>
          <w:sz w:val="28"/>
          <w:szCs w:val="28"/>
        </w:rPr>
        <w:t>Организационные</w:t>
      </w:r>
      <w:r w:rsidRPr="00D01219">
        <w:rPr>
          <w:rFonts w:eastAsia="Times New Roman"/>
          <w:sz w:val="28"/>
          <w:szCs w:val="28"/>
        </w:rPr>
        <w:t xml:space="preserve"> - условия работы, ее содержание и организация. Привлечение к совладению и участию в управлении.</w:t>
      </w:r>
    </w:p>
    <w:p w:rsidR="00B97AD8" w:rsidRPr="00D01219" w:rsidRDefault="00B97AD8" w:rsidP="00B97AD8">
      <w:pPr>
        <w:rPr>
          <w:i/>
          <w:sz w:val="28"/>
          <w:szCs w:val="28"/>
        </w:rPr>
      </w:pPr>
      <w:r w:rsidRPr="00D01219">
        <w:rPr>
          <w:rFonts w:eastAsia="Times New Roman"/>
          <w:i/>
          <w:sz w:val="28"/>
          <w:szCs w:val="28"/>
        </w:rPr>
        <w:t>Примечание:</w:t>
      </w:r>
    </w:p>
    <w:p w:rsidR="00B97AD8" w:rsidRPr="00D01219" w:rsidRDefault="00B97AD8" w:rsidP="00B97AD8">
      <w:pPr>
        <w:ind w:left="40"/>
        <w:rPr>
          <w:sz w:val="28"/>
          <w:szCs w:val="28"/>
        </w:rPr>
      </w:pPr>
      <w:r w:rsidRPr="00D01219">
        <w:rPr>
          <w:rFonts w:eastAsia="Times New Roman"/>
          <w:sz w:val="28"/>
          <w:szCs w:val="28"/>
        </w:rPr>
        <w:t>"Базовая" – наиболее действенная форма стимулирования.</w:t>
      </w:r>
    </w:p>
    <w:p w:rsidR="00B97AD8" w:rsidRPr="00D01219" w:rsidRDefault="00B97AD8" w:rsidP="00B97AD8">
      <w:pPr>
        <w:ind w:left="40"/>
        <w:rPr>
          <w:sz w:val="28"/>
          <w:szCs w:val="28"/>
        </w:rPr>
      </w:pPr>
      <w:r w:rsidRPr="00D01219">
        <w:rPr>
          <w:rFonts w:eastAsia="Times New Roman"/>
          <w:sz w:val="28"/>
          <w:szCs w:val="28"/>
        </w:rPr>
        <w:t>"Применима" – может быть использована.</w:t>
      </w:r>
    </w:p>
    <w:p w:rsidR="00B97AD8" w:rsidRPr="001D104B" w:rsidRDefault="00B97AD8" w:rsidP="00B97AD8">
      <w:pPr>
        <w:ind w:left="40"/>
        <w:rPr>
          <w:sz w:val="28"/>
          <w:szCs w:val="28"/>
        </w:rPr>
      </w:pPr>
      <w:r w:rsidRPr="00D01219">
        <w:rPr>
          <w:rFonts w:eastAsia="Times New Roman"/>
          <w:sz w:val="28"/>
          <w:szCs w:val="28"/>
        </w:rPr>
        <w:t>"Нейтральная" – не окажет никакого воздействия</w:t>
      </w:r>
      <w:r w:rsidRPr="001D104B">
        <w:rPr>
          <w:rFonts w:eastAsia="Times New Roman"/>
          <w:sz w:val="28"/>
          <w:szCs w:val="28"/>
        </w:rPr>
        <w:t>.</w:t>
      </w:r>
    </w:p>
    <w:p w:rsidR="00B97AD8" w:rsidRPr="001D104B" w:rsidRDefault="00B97AD8" w:rsidP="00B97AD8">
      <w:pPr>
        <w:ind w:left="40"/>
        <w:rPr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"Запрещена" – не допустима к применению.</w:t>
      </w: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Pr="001D104B" w:rsidRDefault="00B97AD8" w:rsidP="00B97AD8">
      <w:pPr>
        <w:ind w:left="7"/>
        <w:rPr>
          <w:rFonts w:eastAsia="Times New Roman"/>
          <w:b/>
          <w:bCs/>
          <w:sz w:val="24"/>
          <w:szCs w:val="24"/>
        </w:rPr>
      </w:pPr>
    </w:p>
    <w:p w:rsidR="00B97AD8" w:rsidRDefault="00B97AD8" w:rsidP="00B97AD8">
      <w:pPr>
        <w:ind w:left="7"/>
        <w:rPr>
          <w:rFonts w:eastAsia="Times New Roman"/>
          <w:b/>
          <w:bCs/>
          <w:sz w:val="28"/>
          <w:szCs w:val="28"/>
        </w:rPr>
      </w:pPr>
    </w:p>
    <w:p w:rsidR="00B97AD8" w:rsidRDefault="00B97AD8" w:rsidP="00B97AD8">
      <w:pPr>
        <w:ind w:left="7"/>
        <w:rPr>
          <w:rFonts w:eastAsia="Times New Roman"/>
          <w:b/>
          <w:bCs/>
          <w:sz w:val="28"/>
          <w:szCs w:val="28"/>
        </w:rPr>
      </w:pPr>
    </w:p>
    <w:p w:rsidR="00B97AD8" w:rsidRDefault="00B97AD8" w:rsidP="00B97AD8">
      <w:pPr>
        <w:ind w:left="7"/>
        <w:rPr>
          <w:rFonts w:eastAsia="Times New Roman"/>
          <w:b/>
          <w:bCs/>
          <w:sz w:val="28"/>
          <w:szCs w:val="28"/>
        </w:rPr>
      </w:pPr>
    </w:p>
    <w:p w:rsidR="00B97AD8" w:rsidRPr="00E01D9D" w:rsidRDefault="00B97AD8" w:rsidP="00B97AD8">
      <w:pPr>
        <w:ind w:left="7"/>
        <w:jc w:val="center"/>
        <w:rPr>
          <w:sz w:val="28"/>
          <w:szCs w:val="28"/>
        </w:rPr>
      </w:pPr>
      <w:r w:rsidRPr="00E01D9D">
        <w:rPr>
          <w:rFonts w:eastAsia="Times New Roman"/>
          <w:b/>
          <w:bCs/>
          <w:sz w:val="28"/>
          <w:szCs w:val="28"/>
        </w:rPr>
        <w:lastRenderedPageBreak/>
        <w:t>Выводы по проведённым исследованиям</w:t>
      </w:r>
    </w:p>
    <w:p w:rsidR="00B97AD8" w:rsidRPr="00E01D9D" w:rsidRDefault="00B97AD8" w:rsidP="00B97AD8">
      <w:pPr>
        <w:spacing w:line="252" w:lineRule="exact"/>
        <w:rPr>
          <w:sz w:val="28"/>
          <w:szCs w:val="28"/>
        </w:rPr>
      </w:pPr>
    </w:p>
    <w:p w:rsidR="00B97AD8" w:rsidRPr="00C33302" w:rsidRDefault="00B97AD8" w:rsidP="00B97AD8">
      <w:pPr>
        <w:numPr>
          <w:ilvl w:val="0"/>
          <w:numId w:val="5"/>
        </w:numPr>
        <w:tabs>
          <w:tab w:val="left" w:pos="715"/>
        </w:tabs>
        <w:spacing w:line="264" w:lineRule="auto"/>
        <w:ind w:left="727" w:hanging="367"/>
        <w:rPr>
          <w:rFonts w:eastAsia="Times New Roman"/>
          <w:sz w:val="28"/>
          <w:szCs w:val="28"/>
        </w:rPr>
      </w:pPr>
      <w:r w:rsidRPr="00E01D9D">
        <w:rPr>
          <w:rFonts w:eastAsia="Times New Roman"/>
          <w:sz w:val="28"/>
          <w:szCs w:val="28"/>
        </w:rPr>
        <w:t>Мотивационная среда ДТДиМ им. И.Х. Садыкова НМР РТ вполне благополучна, но требует развития.</w:t>
      </w:r>
      <w:r w:rsidRPr="00E01D9D">
        <w:rPr>
          <w:sz w:val="28"/>
          <w:szCs w:val="28"/>
        </w:rPr>
        <w:t xml:space="preserve"> В учреждении  необходимо создать все условия, чтобы </w:t>
      </w:r>
      <w:r w:rsidRPr="00E01D9D">
        <w:rPr>
          <w:spacing w:val="2"/>
          <w:sz w:val="28"/>
          <w:szCs w:val="28"/>
        </w:rPr>
        <w:t xml:space="preserve"> педагоги получили </w:t>
      </w:r>
      <w:r w:rsidRPr="00E01D9D">
        <w:rPr>
          <w:sz w:val="28"/>
          <w:szCs w:val="28"/>
        </w:rPr>
        <w:t xml:space="preserve">полную самореализацию именно в данной профессиональной деятельности и </w:t>
      </w:r>
      <w:r w:rsidRPr="00E01D9D">
        <w:rPr>
          <w:spacing w:val="2"/>
          <w:sz w:val="28"/>
          <w:szCs w:val="28"/>
        </w:rPr>
        <w:t xml:space="preserve"> </w:t>
      </w:r>
      <w:r w:rsidRPr="00E01D9D">
        <w:rPr>
          <w:sz w:val="28"/>
          <w:szCs w:val="28"/>
        </w:rPr>
        <w:t xml:space="preserve">удовлетворение от самого процесса и результата работы: поднимать престиж педагогов с высокой внутренней мотивацией, престиж педагогического труда в целом.  </w:t>
      </w:r>
    </w:p>
    <w:p w:rsidR="00B97AD8" w:rsidRPr="00E01D9D" w:rsidRDefault="00B97AD8" w:rsidP="00B97AD8">
      <w:pPr>
        <w:numPr>
          <w:ilvl w:val="0"/>
          <w:numId w:val="5"/>
        </w:numPr>
        <w:tabs>
          <w:tab w:val="left" w:pos="715"/>
        </w:tabs>
        <w:spacing w:line="264" w:lineRule="auto"/>
        <w:ind w:left="727" w:hanging="367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У большинства </w:t>
      </w:r>
      <w:r w:rsidRPr="00594016">
        <w:rPr>
          <w:spacing w:val="2"/>
          <w:sz w:val="28"/>
          <w:szCs w:val="28"/>
        </w:rPr>
        <w:t xml:space="preserve"> педагогов  преобладает внутренняя профессиональная мотивация, педагоги направлены </w:t>
      </w:r>
      <w:r w:rsidRPr="00594016">
        <w:rPr>
          <w:sz w:val="28"/>
          <w:szCs w:val="28"/>
        </w:rPr>
        <w:t xml:space="preserve">на  полную самореализацию именно в данной профессиональной деятельности и </w:t>
      </w:r>
      <w:r w:rsidRPr="00594016">
        <w:rPr>
          <w:spacing w:val="2"/>
          <w:sz w:val="28"/>
          <w:szCs w:val="28"/>
        </w:rPr>
        <w:t xml:space="preserve"> </w:t>
      </w:r>
      <w:r w:rsidRPr="00594016">
        <w:rPr>
          <w:sz w:val="28"/>
          <w:szCs w:val="28"/>
        </w:rPr>
        <w:t>удовлетворение от самого процесса и результата работы.</w:t>
      </w:r>
    </w:p>
    <w:p w:rsidR="00B97AD8" w:rsidRPr="008D33BB" w:rsidRDefault="00B97AD8" w:rsidP="00B97AD8">
      <w:pPr>
        <w:numPr>
          <w:ilvl w:val="0"/>
          <w:numId w:val="5"/>
        </w:numPr>
        <w:tabs>
          <w:tab w:val="left" w:pos="715"/>
        </w:tabs>
        <w:spacing w:line="264" w:lineRule="auto"/>
        <w:ind w:left="727" w:hanging="367"/>
        <w:rPr>
          <w:rFonts w:eastAsia="Times New Roman"/>
          <w:sz w:val="28"/>
          <w:szCs w:val="28"/>
        </w:rPr>
      </w:pPr>
      <w:r w:rsidRPr="00E01D9D">
        <w:rPr>
          <w:sz w:val="28"/>
          <w:szCs w:val="28"/>
        </w:rPr>
        <w:t>Большую роль в  стимулировании профессиональной деятельности  играет материальное поощрение педагогов.</w:t>
      </w:r>
    </w:p>
    <w:p w:rsidR="00B97AD8" w:rsidRPr="00E01D9D" w:rsidRDefault="00B97AD8" w:rsidP="00B97AD8">
      <w:pPr>
        <w:numPr>
          <w:ilvl w:val="0"/>
          <w:numId w:val="5"/>
        </w:numPr>
        <w:tabs>
          <w:tab w:val="left" w:pos="715"/>
        </w:tabs>
        <w:spacing w:line="264" w:lineRule="auto"/>
        <w:ind w:left="727" w:hanging="367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Для повышения положительной мотивации работников организации администрации необходимо применять адекватные для каждого типа формы стимулирования.</w:t>
      </w:r>
    </w:p>
    <w:p w:rsidR="00B97AD8" w:rsidRPr="00E01D9D" w:rsidRDefault="00B97AD8" w:rsidP="00B97AD8">
      <w:pPr>
        <w:spacing w:line="24" w:lineRule="exact"/>
        <w:rPr>
          <w:rFonts w:eastAsia="Times New Roman"/>
          <w:sz w:val="28"/>
          <w:szCs w:val="28"/>
        </w:rPr>
      </w:pPr>
    </w:p>
    <w:p w:rsidR="00B97AD8" w:rsidRPr="00E01D9D" w:rsidRDefault="00B97AD8" w:rsidP="00B97AD8">
      <w:pPr>
        <w:numPr>
          <w:ilvl w:val="0"/>
          <w:numId w:val="5"/>
        </w:numPr>
        <w:tabs>
          <w:tab w:val="left" w:pos="715"/>
        </w:tabs>
        <w:spacing w:line="274" w:lineRule="auto"/>
        <w:ind w:left="727" w:hanging="367"/>
        <w:jc w:val="both"/>
        <w:rPr>
          <w:rFonts w:eastAsia="Times New Roman"/>
          <w:sz w:val="28"/>
          <w:szCs w:val="28"/>
        </w:rPr>
      </w:pPr>
      <w:r w:rsidRPr="00E01D9D">
        <w:rPr>
          <w:rFonts w:eastAsia="Times New Roman"/>
          <w:sz w:val="28"/>
          <w:szCs w:val="28"/>
        </w:rPr>
        <w:t>Анализ мотивационной среды показал, что имеющаяся в учреждении система стимулирования достаточно эффективна, но её ориентация на денежное стимулирование не отвечает потребностям и мотивационным типам трудового поведения работников. Следовательно, необходимо более активно использовать моральные стимулы. Для этого нужно с учётом полученных в ходе исследования мотивации данных разработать Положение о нематериальном стимулировании работников.</w:t>
      </w:r>
    </w:p>
    <w:p w:rsidR="00B97AD8" w:rsidRPr="00E01D9D" w:rsidRDefault="00B97AD8" w:rsidP="00B97AD8">
      <w:pPr>
        <w:numPr>
          <w:ilvl w:val="0"/>
          <w:numId w:val="5"/>
        </w:numPr>
        <w:tabs>
          <w:tab w:val="left" w:pos="715"/>
        </w:tabs>
        <w:spacing w:line="274" w:lineRule="auto"/>
        <w:ind w:left="727" w:hanging="367"/>
        <w:jc w:val="both"/>
        <w:rPr>
          <w:rFonts w:eastAsia="Times New Roman"/>
          <w:sz w:val="28"/>
          <w:szCs w:val="28"/>
        </w:rPr>
      </w:pPr>
      <w:r w:rsidRPr="00E01D9D">
        <w:rPr>
          <w:sz w:val="28"/>
          <w:szCs w:val="28"/>
        </w:rPr>
        <w:t>Для  уменьшения  отрицательной внешней мотивации (избегание  критики со стороны руководителя,  наказаний или неприятностей и др.) в учреждении необходимо поработать над созданием благоприятного психологического климата, так как ВОМ напрямую связана с эмоциональной нестабилностью работников.</w:t>
      </w:r>
    </w:p>
    <w:p w:rsidR="00B97AD8" w:rsidRPr="00E01D9D" w:rsidRDefault="00B97AD8" w:rsidP="00B97AD8">
      <w:pPr>
        <w:pStyle w:val="a3"/>
        <w:rPr>
          <w:rFonts w:eastAsia="Times New Roman"/>
          <w:sz w:val="28"/>
          <w:szCs w:val="28"/>
        </w:rPr>
      </w:pPr>
    </w:p>
    <w:p w:rsidR="00B97AD8" w:rsidRPr="00E01D9D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8"/>
          <w:szCs w:val="28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  <w:sectPr w:rsidR="00B97AD8" w:rsidSect="004E70DF">
          <w:pgSz w:w="11900" w:h="16836"/>
          <w:pgMar w:top="1206" w:right="568" w:bottom="426" w:left="853" w:header="0" w:footer="0" w:gutter="0"/>
          <w:cols w:space="720" w:equalWidth="0">
            <w:col w:w="10772"/>
          </w:cols>
          <w:docGrid w:linePitch="299"/>
        </w:sectPr>
      </w:pP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  <w:sectPr w:rsidR="00B97AD8" w:rsidSect="004E70DF">
          <w:pgSz w:w="16836" w:h="11900" w:orient="landscape"/>
          <w:pgMar w:top="853" w:right="1206" w:bottom="568" w:left="426" w:header="0" w:footer="0" w:gutter="0"/>
          <w:cols w:space="720" w:equalWidth="0">
            <w:col w:w="9992"/>
          </w:cols>
          <w:docGrid w:linePitch="299"/>
        </w:sectPr>
      </w:pPr>
      <w:r>
        <w:rPr>
          <w:rFonts w:eastAsia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743232" behindDoc="1" locked="0" layoutInCell="1" allowOverlap="1">
            <wp:simplePos x="0" y="0"/>
            <wp:positionH relativeFrom="margin">
              <wp:posOffset>-196215</wp:posOffset>
            </wp:positionH>
            <wp:positionV relativeFrom="margin">
              <wp:posOffset>-478155</wp:posOffset>
            </wp:positionV>
            <wp:extent cx="10419715" cy="7368540"/>
            <wp:effectExtent l="0" t="0" r="635" b="3810"/>
            <wp:wrapTight wrapText="bothSides">
              <wp:wrapPolygon edited="0">
                <wp:start x="0" y="0"/>
                <wp:lineTo x="0" y="21555"/>
                <wp:lineTo x="21562" y="21555"/>
                <wp:lineTo x="2156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.М.jp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9715" cy="7368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97AD8" w:rsidRDefault="00B97AD8" w:rsidP="00B97AD8">
      <w:pPr>
        <w:tabs>
          <w:tab w:val="left" w:pos="715"/>
        </w:tabs>
        <w:spacing w:line="274" w:lineRule="auto"/>
        <w:jc w:val="both"/>
        <w:rPr>
          <w:rFonts w:eastAsia="Times New Roman"/>
          <w:sz w:val="24"/>
          <w:szCs w:val="24"/>
        </w:rPr>
      </w:pPr>
    </w:p>
    <w:p w:rsidR="00B97AD8" w:rsidRPr="00E16E29" w:rsidRDefault="00B97AD8" w:rsidP="00B97AD8">
      <w:pPr>
        <w:pStyle w:val="a3"/>
        <w:tabs>
          <w:tab w:val="left" w:pos="3660"/>
        </w:tabs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5. </w:t>
      </w:r>
      <w:r w:rsidRPr="00E16E29">
        <w:rPr>
          <w:rFonts w:eastAsia="Times New Roman"/>
          <w:b/>
          <w:bCs/>
          <w:sz w:val="28"/>
          <w:szCs w:val="28"/>
        </w:rPr>
        <w:t>ПЛАН РЕАЛИЗАЦИИ ПРОГРАММЫ</w:t>
      </w:r>
    </w:p>
    <w:p w:rsidR="00B97AD8" w:rsidRPr="001D104B" w:rsidRDefault="00B97AD8" w:rsidP="00B97AD8">
      <w:pPr>
        <w:tabs>
          <w:tab w:val="left" w:pos="3660"/>
        </w:tabs>
        <w:ind w:left="3660"/>
        <w:rPr>
          <w:rFonts w:eastAsia="Times New Roman"/>
          <w:b/>
          <w:bCs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6618"/>
        <w:gridCol w:w="1559"/>
        <w:gridCol w:w="2679"/>
      </w:tblGrid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680" w:type="dxa"/>
            <w:vAlign w:val="bottom"/>
          </w:tcPr>
          <w:p w:rsidR="00B97AD8" w:rsidRPr="001D104B" w:rsidRDefault="00B97AD8" w:rsidP="006B0FCD">
            <w:pPr>
              <w:jc w:val="center"/>
              <w:rPr>
                <w:sz w:val="28"/>
                <w:szCs w:val="28"/>
              </w:rPr>
            </w:pPr>
            <w:r w:rsidRPr="001D104B">
              <w:rPr>
                <w:rFonts w:eastAsia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B97AD8" w:rsidRPr="001D104B" w:rsidTr="006B0FCD">
        <w:tc>
          <w:tcPr>
            <w:tcW w:w="10868" w:type="dxa"/>
            <w:gridSpan w:val="3"/>
          </w:tcPr>
          <w:p w:rsidR="00B97AD8" w:rsidRPr="001D104B" w:rsidRDefault="00B97AD8" w:rsidP="006B0FCD">
            <w:pPr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b/>
                <w:bCs/>
                <w:sz w:val="28"/>
                <w:szCs w:val="28"/>
              </w:rPr>
              <w:t>1.  Денежное стимулирование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Корректировка Положения об оплате труда педагогов, премиальные выплаты ДТДиМ им. И.Х. Садыкова НМР РТ</w:t>
            </w:r>
          </w:p>
        </w:tc>
        <w:tc>
          <w:tcPr>
            <w:tcW w:w="1559" w:type="dxa"/>
            <w:vAlign w:val="bottom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До 01.09. и 01.01 ежегодно</w:t>
            </w:r>
          </w:p>
        </w:tc>
        <w:tc>
          <w:tcPr>
            <w:tcW w:w="2680" w:type="dxa"/>
            <w:vAlign w:val="bottom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Директор,</w:t>
            </w:r>
          </w:p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 xml:space="preserve">Педагогический совет 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Утверждение состава комиссии по распределению стимулирующих, премиальных выплат</w:t>
            </w:r>
          </w:p>
        </w:tc>
        <w:tc>
          <w:tcPr>
            <w:tcW w:w="1559" w:type="dxa"/>
            <w:vAlign w:val="bottom"/>
          </w:tcPr>
          <w:p w:rsidR="00B97AD8" w:rsidRPr="001D104B" w:rsidRDefault="00B97AD8" w:rsidP="006B0FCD">
            <w:pPr>
              <w:ind w:left="40"/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До 01.09 ежегодно</w:t>
            </w:r>
          </w:p>
        </w:tc>
        <w:tc>
          <w:tcPr>
            <w:tcW w:w="2680" w:type="dxa"/>
            <w:vAlign w:val="bottom"/>
          </w:tcPr>
          <w:p w:rsidR="00B97AD8" w:rsidRPr="001D104B" w:rsidRDefault="00B97AD8" w:rsidP="006B0FCD">
            <w:pPr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Директор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Утверждение состава комиссии по оценке результативности деятельности педагогов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До 01.09. и 01.01 ежегодно</w:t>
            </w:r>
          </w:p>
        </w:tc>
        <w:tc>
          <w:tcPr>
            <w:tcW w:w="2680" w:type="dxa"/>
            <w:vAlign w:val="bottom"/>
          </w:tcPr>
          <w:p w:rsidR="00B97AD8" w:rsidRPr="001D104B" w:rsidRDefault="00B97AD8" w:rsidP="006B0FCD">
            <w:pPr>
              <w:spacing w:line="272" w:lineRule="exact"/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 xml:space="preserve">Директор, заместитель директора по УВР 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 xml:space="preserve">Оценка результативности деятельности педагогов  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Январь, июль</w:t>
            </w:r>
          </w:p>
        </w:tc>
        <w:tc>
          <w:tcPr>
            <w:tcW w:w="2680" w:type="dxa"/>
            <w:vAlign w:val="bottom"/>
          </w:tcPr>
          <w:p w:rsidR="00B97AD8" w:rsidRPr="001D104B" w:rsidRDefault="00B97AD8" w:rsidP="006B0FCD">
            <w:pPr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Заведующие отделами заместитель директора по УВР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Проведение конкурса инновационных проектов, педагогических творческих мастерских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Март-май</w:t>
            </w:r>
          </w:p>
        </w:tc>
        <w:tc>
          <w:tcPr>
            <w:tcW w:w="2680" w:type="dxa"/>
            <w:vAlign w:val="bottom"/>
          </w:tcPr>
          <w:p w:rsidR="00B97AD8" w:rsidRPr="001D104B" w:rsidRDefault="00B97AD8" w:rsidP="006B0FCD">
            <w:pPr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Заведующие отделами заместитель директора по УВР</w:t>
            </w:r>
          </w:p>
        </w:tc>
      </w:tr>
      <w:tr w:rsidR="00B97AD8" w:rsidRPr="001D104B" w:rsidTr="006B0FCD">
        <w:tc>
          <w:tcPr>
            <w:tcW w:w="10868" w:type="dxa"/>
            <w:gridSpan w:val="3"/>
          </w:tcPr>
          <w:p w:rsidR="00B97AD8" w:rsidRPr="001D104B" w:rsidRDefault="00B97AD8" w:rsidP="006B0FCD">
            <w:pPr>
              <w:jc w:val="center"/>
              <w:rPr>
                <w:sz w:val="28"/>
                <w:szCs w:val="28"/>
              </w:rPr>
            </w:pPr>
            <w:r w:rsidRPr="001D104B">
              <w:rPr>
                <w:rFonts w:eastAsia="Times New Roman"/>
                <w:b/>
                <w:bCs/>
                <w:sz w:val="28"/>
                <w:szCs w:val="28"/>
              </w:rPr>
              <w:t>2.  Нематериальное стимулирование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Разработка Положения  о нематериальном стимулировании педагогов ДТДиМ им. И.Х. Садыкова НМР РТ</w:t>
            </w:r>
          </w:p>
        </w:tc>
        <w:tc>
          <w:tcPr>
            <w:tcW w:w="1559" w:type="dxa"/>
          </w:tcPr>
          <w:p w:rsidR="00B97AD8" w:rsidRPr="001D104B" w:rsidRDefault="00B97AD8" w:rsidP="00B97AD8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До 01.</w:t>
            </w:r>
            <w:r>
              <w:rPr>
                <w:rFonts w:eastAsia="Times New Roman"/>
                <w:sz w:val="28"/>
                <w:szCs w:val="28"/>
              </w:rPr>
              <w:t>11</w:t>
            </w:r>
            <w:r w:rsidRPr="001D104B">
              <w:rPr>
                <w:rFonts w:eastAsia="Times New Roman"/>
                <w:sz w:val="28"/>
                <w:szCs w:val="28"/>
              </w:rPr>
              <w:t>.202</w:t>
            </w: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2680" w:type="dxa"/>
            <w:vAlign w:val="bottom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Директор,</w:t>
            </w:r>
          </w:p>
          <w:p w:rsidR="00B97AD8" w:rsidRPr="001D104B" w:rsidRDefault="00B97AD8" w:rsidP="006B0FCD">
            <w:pPr>
              <w:ind w:left="60"/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Профсоюзный комитет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Корректировка Положения  о нематериальном стимулировании педагогов ДТДиМ им. И.Х. Садыкова НМР РТ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Директор,</w:t>
            </w:r>
          </w:p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Профсоюзный комитет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Проведение конкурсов для педагогов (внутри учреждения)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По плану работы</w:t>
            </w:r>
          </w:p>
        </w:tc>
        <w:tc>
          <w:tcPr>
            <w:tcW w:w="2680" w:type="dxa"/>
            <w:vAlign w:val="bottom"/>
          </w:tcPr>
          <w:p w:rsidR="00B97AD8" w:rsidRPr="001D104B" w:rsidRDefault="00B97AD8" w:rsidP="006B0FCD">
            <w:pPr>
              <w:ind w:left="60"/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по УВР, 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Помощь педагогам в подготовке к профессиональным конкурсам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По плану работы</w:t>
            </w:r>
          </w:p>
        </w:tc>
        <w:tc>
          <w:tcPr>
            <w:tcW w:w="2680" w:type="dxa"/>
            <w:vAlign w:val="bottom"/>
          </w:tcPr>
          <w:p w:rsidR="00B97AD8" w:rsidRPr="001D104B" w:rsidRDefault="00B97AD8" w:rsidP="006B0FCD">
            <w:pPr>
              <w:ind w:left="60"/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Администрация,</w:t>
            </w:r>
          </w:p>
          <w:p w:rsidR="00B97AD8" w:rsidRPr="001D104B" w:rsidRDefault="00B97AD8" w:rsidP="006B0FCD">
            <w:pPr>
              <w:ind w:left="60"/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 xml:space="preserve"> руководитель ШМС, 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Создание видеороликов о педагогах, показывающих высокие результаты труда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80" w:type="dxa"/>
            <w:vAlign w:val="bottom"/>
          </w:tcPr>
          <w:p w:rsidR="00B97AD8" w:rsidRPr="001D104B" w:rsidRDefault="00B97AD8" w:rsidP="006B0FCD">
            <w:pPr>
              <w:ind w:left="60"/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Заведующие отделами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Публикация материалов о достижениях работников учреждения в СМИ, на сайте учреждения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80" w:type="dxa"/>
            <w:vAlign w:val="bottom"/>
          </w:tcPr>
          <w:p w:rsidR="00B97AD8" w:rsidRPr="001D104B" w:rsidRDefault="00B97AD8" w:rsidP="006B0FCD">
            <w:pPr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Информирование о результатах работы педагогов на общих родительских собраниях, совещаниях, конференциях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80" w:type="dxa"/>
            <w:vAlign w:val="bottom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Директор, заместитель</w:t>
            </w:r>
          </w:p>
          <w:p w:rsidR="00B97AD8" w:rsidRPr="001D104B" w:rsidRDefault="00B97AD8" w:rsidP="006B0FCD">
            <w:pPr>
              <w:ind w:left="60"/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директора по УВР,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Вручение почетных грамот и благодарственных писем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Директор, заместитель</w:t>
            </w:r>
          </w:p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директора по УВР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 xml:space="preserve">Подготовка документов для награждения педагогов </w:t>
            </w:r>
            <w:r w:rsidRPr="001D104B">
              <w:rPr>
                <w:rFonts w:eastAsia="Times New Roman"/>
                <w:sz w:val="28"/>
                <w:szCs w:val="28"/>
              </w:rPr>
              <w:lastRenderedPageBreak/>
              <w:t>грамотами, ведомственными наградами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lastRenderedPageBreak/>
              <w:t xml:space="preserve">В течение </w:t>
            </w:r>
            <w:r w:rsidRPr="001D104B">
              <w:rPr>
                <w:rFonts w:eastAsia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lastRenderedPageBreak/>
              <w:t xml:space="preserve">Директор, </w:t>
            </w:r>
            <w:r w:rsidRPr="001D104B">
              <w:rPr>
                <w:rFonts w:eastAsia="Times New Roman"/>
                <w:sz w:val="28"/>
                <w:szCs w:val="28"/>
              </w:rPr>
              <w:lastRenderedPageBreak/>
              <w:t>заместитель</w:t>
            </w:r>
          </w:p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директора по УВР, методический отдел</w:t>
            </w:r>
          </w:p>
        </w:tc>
      </w:tr>
      <w:tr w:rsidR="00B97AD8" w:rsidRPr="001D104B" w:rsidTr="006B0FCD">
        <w:tc>
          <w:tcPr>
            <w:tcW w:w="10868" w:type="dxa"/>
            <w:gridSpan w:val="3"/>
          </w:tcPr>
          <w:p w:rsidR="00B97AD8" w:rsidRPr="001D104B" w:rsidRDefault="00B97AD8" w:rsidP="006B0FC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b/>
                <w:bCs/>
                <w:sz w:val="28"/>
                <w:szCs w:val="28"/>
              </w:rPr>
              <w:lastRenderedPageBreak/>
              <w:t>3.  Работа по созданию комфортных условий труда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Составление реестра потребностей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Июнь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 по ХР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Проведение аттестации рабочих мест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 по ХР, ответственный за ОТ и ТБ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Оснащение рабочих мест необходимой орг. техникой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Июнь-август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 по ХР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Обеспечение кабинетов техническими средствами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Июнь-август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 по ХР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Обеспечение учреждения питьевой водой</w:t>
            </w:r>
          </w:p>
        </w:tc>
        <w:tc>
          <w:tcPr>
            <w:tcW w:w="155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 по ХР</w:t>
            </w:r>
          </w:p>
        </w:tc>
      </w:tr>
      <w:tr w:rsidR="00B97AD8" w:rsidRPr="001D104B" w:rsidTr="006B0FCD">
        <w:tc>
          <w:tcPr>
            <w:tcW w:w="10868" w:type="dxa"/>
            <w:gridSpan w:val="3"/>
          </w:tcPr>
          <w:p w:rsidR="00B97AD8" w:rsidRPr="001D104B" w:rsidRDefault="00B97AD8" w:rsidP="006B0FC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b/>
                <w:bCs/>
                <w:sz w:val="28"/>
                <w:szCs w:val="28"/>
              </w:rPr>
              <w:t>4.  Сохранение и улучшение психологического климата в коллективе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Поздравление работников с днем рождения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Профсоюзный комитет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Вручение подарков к календарным и профессиональным праздникам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Профсоюзный комитет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Организация  совместного отдыха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Профсоюзный комитет</w:t>
            </w:r>
          </w:p>
        </w:tc>
      </w:tr>
      <w:tr w:rsidR="00B97AD8" w:rsidRPr="001D104B" w:rsidTr="006B0FCD">
        <w:tc>
          <w:tcPr>
            <w:tcW w:w="10868" w:type="dxa"/>
            <w:gridSpan w:val="3"/>
          </w:tcPr>
          <w:p w:rsidR="00B97AD8" w:rsidRPr="001D104B" w:rsidRDefault="00B97AD8" w:rsidP="006B0FC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b/>
                <w:bCs/>
                <w:sz w:val="28"/>
                <w:szCs w:val="28"/>
              </w:rPr>
              <w:t>5.  Социальная поддержка работников и их семей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Организация проведения медицинских осмотров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t>Апрель-май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 по ХР</w:t>
            </w:r>
          </w:p>
        </w:tc>
      </w:tr>
      <w:tr w:rsidR="00B97AD8" w:rsidRPr="001D104B" w:rsidTr="006B0FCD">
        <w:tc>
          <w:tcPr>
            <w:tcW w:w="10868" w:type="dxa"/>
            <w:gridSpan w:val="3"/>
          </w:tcPr>
          <w:p w:rsidR="00B97AD8" w:rsidRPr="001D104B" w:rsidRDefault="00B97AD8" w:rsidP="006B0FC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b/>
                <w:bCs/>
                <w:sz w:val="28"/>
                <w:szCs w:val="28"/>
              </w:rPr>
              <w:t>6.  Развитие кадрового потенциала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Создание информационного банка методических семинаров, практикумов, мастер-классов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по УВР, 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Создание  рабочих творческих объединений педагогов по направлениям, назначение руководителей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Август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по УВР, 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Создание плана-графика повышения квалификации педагогов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Апрель-май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по УВР, 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Организация открытых уроков, мастер-классов, практических семинаров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По плану работы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по УВР, 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Выпуск сборника методических рекомендаций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По плану работы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по УВР, 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Организация  конкурсов профессионального мастерства «Педагогическое кредо», «Мое портфолио» и др.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По плану работы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по УВР, методический отдел</w:t>
            </w:r>
          </w:p>
        </w:tc>
      </w:tr>
      <w:tr w:rsidR="00B97AD8" w:rsidRPr="001D104B" w:rsidTr="006B0FCD">
        <w:tc>
          <w:tcPr>
            <w:tcW w:w="10868" w:type="dxa"/>
            <w:gridSpan w:val="3"/>
          </w:tcPr>
          <w:p w:rsidR="00B97AD8" w:rsidRPr="001D104B" w:rsidRDefault="00B97AD8" w:rsidP="006B0FC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b/>
                <w:bCs/>
                <w:sz w:val="28"/>
                <w:szCs w:val="28"/>
              </w:rPr>
              <w:t>7.  Мониторинг реализации Программы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 xml:space="preserve">Создание пакета комплексной диагностики мотивационной среды ДТДиМ им. И.Х. Садыкова 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Июнь – август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 xml:space="preserve">Заместитель директора по УВР, </w:t>
            </w:r>
            <w:r w:rsidRPr="001D104B">
              <w:rPr>
                <w:rFonts w:eastAsia="Times New Roman"/>
                <w:sz w:val="28"/>
                <w:szCs w:val="28"/>
              </w:rPr>
              <w:lastRenderedPageBreak/>
              <w:t>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lastRenderedPageBreak/>
              <w:t>Утверждение программы комплексной диагностики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ежегодно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Директор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Проведение комплексной диагностики мотивационной среды ДТДиМ им. И.Х. Садыкова</w:t>
            </w:r>
          </w:p>
        </w:tc>
        <w:tc>
          <w:tcPr>
            <w:tcW w:w="1559" w:type="dxa"/>
            <w:vAlign w:val="bottom"/>
          </w:tcPr>
          <w:p w:rsidR="00B97AD8" w:rsidRPr="001D104B" w:rsidRDefault="00B97AD8" w:rsidP="006B0FCD">
            <w:pPr>
              <w:ind w:left="60"/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Май, август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по УВР, 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Проведение анкетирования учащихся «Определение сте- пени удовлетворенности условиями учебно- воспитательного процесса»</w:t>
            </w:r>
          </w:p>
        </w:tc>
        <w:tc>
          <w:tcPr>
            <w:tcW w:w="1559" w:type="dxa"/>
            <w:vAlign w:val="bottom"/>
          </w:tcPr>
          <w:p w:rsidR="00B97AD8" w:rsidRPr="001D104B" w:rsidRDefault="00B97AD8" w:rsidP="006B0FCD">
            <w:pPr>
              <w:ind w:left="60"/>
              <w:rPr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По плану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по УВР, 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Проведение анкетирования родителей «Определение степени удовлетворенности  качеством образования и созданными в учреждении  условиями»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По плану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по УВР, 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Анкетирование педагогов «Определение степени удовлетворённости работой»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По плану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Заместитель директора по УВР, методический отдел</w:t>
            </w:r>
          </w:p>
        </w:tc>
      </w:tr>
      <w:tr w:rsidR="00B97AD8" w:rsidRPr="001D104B" w:rsidTr="006B0FCD">
        <w:tc>
          <w:tcPr>
            <w:tcW w:w="6629" w:type="dxa"/>
          </w:tcPr>
          <w:p w:rsidR="00B97AD8" w:rsidRPr="001D104B" w:rsidRDefault="00B97AD8" w:rsidP="006B0FCD">
            <w:pPr>
              <w:tabs>
                <w:tab w:val="left" w:pos="3660"/>
              </w:tabs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Анализ результатов диагностики, внесение корректив в Программу и локальные акты</w:t>
            </w:r>
          </w:p>
        </w:tc>
        <w:tc>
          <w:tcPr>
            <w:tcW w:w="1559" w:type="dxa"/>
          </w:tcPr>
          <w:p w:rsidR="00B97AD8" w:rsidRPr="001D104B" w:rsidRDefault="00B97AD8" w:rsidP="006B0FCD">
            <w:r w:rsidRPr="001D104B">
              <w:rPr>
                <w:rFonts w:eastAsia="Times New Roman"/>
                <w:sz w:val="28"/>
                <w:szCs w:val="28"/>
              </w:rPr>
              <w:t>По плану</w:t>
            </w:r>
          </w:p>
        </w:tc>
        <w:tc>
          <w:tcPr>
            <w:tcW w:w="2680" w:type="dxa"/>
          </w:tcPr>
          <w:p w:rsidR="00B97AD8" w:rsidRPr="001D104B" w:rsidRDefault="00B97AD8" w:rsidP="006B0FCD">
            <w:pPr>
              <w:rPr>
                <w:rFonts w:eastAsia="Times New Roman"/>
                <w:sz w:val="28"/>
                <w:szCs w:val="28"/>
              </w:rPr>
            </w:pPr>
            <w:r w:rsidRPr="001D104B">
              <w:rPr>
                <w:rFonts w:eastAsia="Times New Roman"/>
                <w:sz w:val="28"/>
                <w:szCs w:val="28"/>
              </w:rPr>
              <w:t>Директор</w:t>
            </w:r>
          </w:p>
        </w:tc>
      </w:tr>
    </w:tbl>
    <w:p w:rsidR="00B97AD8" w:rsidRPr="001D104B" w:rsidRDefault="00B97AD8" w:rsidP="00B97AD8">
      <w:pPr>
        <w:tabs>
          <w:tab w:val="left" w:pos="3580"/>
        </w:tabs>
        <w:rPr>
          <w:rFonts w:eastAsia="Times New Roman"/>
          <w:b/>
          <w:bCs/>
          <w:sz w:val="28"/>
          <w:szCs w:val="28"/>
        </w:rPr>
      </w:pPr>
    </w:p>
    <w:p w:rsidR="00B97AD8" w:rsidRPr="00DA31FF" w:rsidRDefault="00B97AD8" w:rsidP="00B97AD8">
      <w:pPr>
        <w:pStyle w:val="a3"/>
        <w:tabs>
          <w:tab w:val="left" w:pos="2304"/>
        </w:tabs>
        <w:spacing w:line="246" w:lineRule="auto"/>
        <w:ind w:right="206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6. </w:t>
      </w:r>
      <w:r w:rsidRPr="00DA31FF">
        <w:rPr>
          <w:rFonts w:eastAsia="Times New Roman"/>
          <w:b/>
          <w:bCs/>
          <w:sz w:val="28"/>
          <w:szCs w:val="28"/>
        </w:rPr>
        <w:t>ПЕДАГОГИ</w:t>
      </w:r>
      <w:r>
        <w:rPr>
          <w:rFonts w:eastAsia="Times New Roman"/>
          <w:b/>
          <w:bCs/>
          <w:sz w:val="28"/>
          <w:szCs w:val="28"/>
        </w:rPr>
        <w:t xml:space="preserve">ЧЕСКИЙ ЭФФЕКТ И </w:t>
      </w:r>
    </w:p>
    <w:p w:rsidR="00B97AD8" w:rsidRDefault="00B97AD8" w:rsidP="00B97AD8">
      <w:pPr>
        <w:pStyle w:val="a3"/>
        <w:tabs>
          <w:tab w:val="left" w:pos="2304"/>
        </w:tabs>
        <w:spacing w:line="246" w:lineRule="auto"/>
        <w:ind w:right="206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</w:t>
      </w:r>
      <w:r w:rsidRPr="00DA31FF">
        <w:rPr>
          <w:rFonts w:eastAsia="Times New Roman"/>
          <w:b/>
          <w:bCs/>
          <w:sz w:val="28"/>
          <w:szCs w:val="28"/>
        </w:rPr>
        <w:t>ОЦЕНКА РЕЗУЛЬТАТО</w:t>
      </w:r>
      <w:r>
        <w:rPr>
          <w:rFonts w:eastAsia="Times New Roman"/>
          <w:b/>
          <w:bCs/>
          <w:sz w:val="28"/>
          <w:szCs w:val="28"/>
        </w:rPr>
        <w:t xml:space="preserve">В  РЕАЛИЗАЦИИ </w:t>
      </w:r>
      <w:r w:rsidRPr="00DA31FF">
        <w:rPr>
          <w:rFonts w:eastAsia="Times New Roman"/>
          <w:b/>
          <w:bCs/>
          <w:sz w:val="28"/>
          <w:szCs w:val="28"/>
        </w:rPr>
        <w:t>ПРОГРАММЫ</w:t>
      </w:r>
    </w:p>
    <w:p w:rsidR="00B97AD8" w:rsidRDefault="00B97AD8" w:rsidP="00B97AD8">
      <w:pPr>
        <w:pStyle w:val="a3"/>
        <w:tabs>
          <w:tab w:val="left" w:pos="2304"/>
        </w:tabs>
        <w:spacing w:line="246" w:lineRule="auto"/>
        <w:ind w:right="2060"/>
        <w:jc w:val="center"/>
        <w:rPr>
          <w:rFonts w:eastAsia="Times New Roman"/>
          <w:b/>
          <w:bCs/>
          <w:sz w:val="28"/>
          <w:szCs w:val="28"/>
        </w:rPr>
      </w:pPr>
    </w:p>
    <w:p w:rsidR="00B97AD8" w:rsidRPr="001E57B7" w:rsidRDefault="00B97AD8" w:rsidP="00B97AD8">
      <w:pPr>
        <w:tabs>
          <w:tab w:val="left" w:pos="2304"/>
        </w:tabs>
        <w:spacing w:line="246" w:lineRule="auto"/>
        <w:ind w:right="206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            </w:t>
      </w:r>
      <w:r w:rsidRPr="001E57B7">
        <w:rPr>
          <w:rFonts w:eastAsia="Times New Roman"/>
          <w:bCs/>
          <w:sz w:val="28"/>
          <w:szCs w:val="28"/>
        </w:rPr>
        <w:t>В результате реализации данной программы в образовательной организации ожидается следующий</w:t>
      </w:r>
      <w:r w:rsidRPr="001E57B7">
        <w:rPr>
          <w:rFonts w:eastAsia="Times New Roman"/>
          <w:b/>
          <w:bCs/>
          <w:sz w:val="28"/>
          <w:szCs w:val="28"/>
        </w:rPr>
        <w:t xml:space="preserve"> эффект</w:t>
      </w:r>
      <w:r>
        <w:rPr>
          <w:rFonts w:eastAsia="Times New Roman"/>
          <w:b/>
          <w:bCs/>
          <w:sz w:val="28"/>
          <w:szCs w:val="28"/>
        </w:rPr>
        <w:t xml:space="preserve">: </w:t>
      </w:r>
      <w:r w:rsidRPr="001E57B7">
        <w:rPr>
          <w:rFonts w:eastAsia="Times New Roman"/>
          <w:b/>
          <w:bCs/>
          <w:sz w:val="28"/>
          <w:szCs w:val="28"/>
        </w:rPr>
        <w:t xml:space="preserve">                               </w:t>
      </w:r>
    </w:p>
    <w:p w:rsidR="00B97AD8" w:rsidRPr="00F43BB6" w:rsidRDefault="00B97AD8" w:rsidP="00B97AD8">
      <w:pPr>
        <w:tabs>
          <w:tab w:val="left" w:pos="2304"/>
        </w:tabs>
        <w:spacing w:line="246" w:lineRule="auto"/>
        <w:ind w:right="206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iCs/>
          <w:sz w:val="28"/>
          <w:szCs w:val="28"/>
        </w:rPr>
        <w:t>1.</w:t>
      </w:r>
      <w:r w:rsidRPr="00F43BB6">
        <w:rPr>
          <w:rFonts w:eastAsia="Times New Roman"/>
          <w:iCs/>
          <w:sz w:val="28"/>
          <w:szCs w:val="28"/>
        </w:rPr>
        <w:t>Развитие педагогического мастерства как основы качества об</w:t>
      </w:r>
      <w:r>
        <w:rPr>
          <w:rFonts w:eastAsia="Times New Roman"/>
          <w:iCs/>
          <w:sz w:val="28"/>
          <w:szCs w:val="28"/>
        </w:rPr>
        <w:t>разования.</w:t>
      </w:r>
    </w:p>
    <w:p w:rsidR="00B97AD8" w:rsidRPr="001D104B" w:rsidRDefault="00B97AD8" w:rsidP="00B97AD8">
      <w:pPr>
        <w:tabs>
          <w:tab w:val="left" w:pos="700"/>
        </w:tabs>
        <w:spacing w:line="236" w:lineRule="auto"/>
        <w:jc w:val="both"/>
        <w:rPr>
          <w:rFonts w:eastAsia="Times New Roman"/>
          <w:sz w:val="28"/>
          <w:szCs w:val="28"/>
        </w:rPr>
      </w:pPr>
      <w:r w:rsidRPr="00F43BB6">
        <w:rPr>
          <w:rFonts w:eastAsia="Times New Roman"/>
          <w:bCs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>.</w:t>
      </w:r>
      <w:r w:rsidRPr="001D104B">
        <w:rPr>
          <w:rFonts w:eastAsia="Times New Roman"/>
          <w:sz w:val="28"/>
          <w:szCs w:val="28"/>
        </w:rPr>
        <w:t>Создание условий для стимулирования непрерывного повышения уровня квалификации педагогических работников, их методологической культуры, личностного профессионального роста, использования ими современных педагогических технологий.</w:t>
      </w:r>
    </w:p>
    <w:p w:rsidR="00B97AD8" w:rsidRPr="001D104B" w:rsidRDefault="00B97AD8" w:rsidP="00B97AD8">
      <w:pPr>
        <w:spacing w:line="14" w:lineRule="exact"/>
        <w:rPr>
          <w:rFonts w:eastAsia="Times New Roman"/>
          <w:sz w:val="28"/>
          <w:szCs w:val="28"/>
        </w:rPr>
      </w:pPr>
    </w:p>
    <w:p w:rsidR="00B97AD8" w:rsidRPr="001D104B" w:rsidRDefault="00B97AD8" w:rsidP="00B97AD8">
      <w:pPr>
        <w:tabs>
          <w:tab w:val="left" w:pos="700"/>
        </w:tabs>
        <w:spacing w:line="234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</w:t>
      </w:r>
      <w:r w:rsidRPr="001D104B">
        <w:rPr>
          <w:rFonts w:eastAsia="Times New Roman"/>
          <w:sz w:val="28"/>
          <w:szCs w:val="28"/>
        </w:rPr>
        <w:t>Выстраивание индивидуальной траектории развития профессиональной компетентности для повышения эффективности и качества педагогического труда.</w:t>
      </w:r>
    </w:p>
    <w:p w:rsidR="00B97AD8" w:rsidRPr="001D104B" w:rsidRDefault="00B97AD8" w:rsidP="00B97AD8">
      <w:pPr>
        <w:spacing w:line="13" w:lineRule="exact"/>
        <w:rPr>
          <w:rFonts w:eastAsia="Times New Roman"/>
          <w:sz w:val="28"/>
          <w:szCs w:val="28"/>
        </w:rPr>
      </w:pPr>
    </w:p>
    <w:p w:rsidR="00B97AD8" w:rsidRPr="001D104B" w:rsidRDefault="00B97AD8" w:rsidP="00B97AD8">
      <w:pPr>
        <w:tabs>
          <w:tab w:val="left" w:pos="700"/>
        </w:tabs>
        <w:spacing w:line="236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4.</w:t>
      </w:r>
      <w:r w:rsidRPr="001D104B">
        <w:rPr>
          <w:rFonts w:eastAsia="Times New Roman"/>
          <w:sz w:val="28"/>
          <w:szCs w:val="28"/>
        </w:rPr>
        <w:t>Создание условий для определения, анализа и прогнозирования результатов педагогической деятельности, осуществления мониторинга результатов педагогического труда, обобщения и распространения опыта педагогами ДТДиМ им. И.Х. Садыкова.</w:t>
      </w:r>
    </w:p>
    <w:p w:rsidR="00B97AD8" w:rsidRPr="001D104B" w:rsidRDefault="00B97AD8" w:rsidP="00B97AD8">
      <w:pPr>
        <w:spacing w:line="14" w:lineRule="exact"/>
        <w:rPr>
          <w:sz w:val="28"/>
          <w:szCs w:val="28"/>
        </w:rPr>
      </w:pPr>
    </w:p>
    <w:p w:rsidR="00B97AD8" w:rsidRPr="001D104B" w:rsidRDefault="00B97AD8" w:rsidP="00B97AD8">
      <w:pPr>
        <w:tabs>
          <w:tab w:val="left" w:pos="700"/>
        </w:tabs>
        <w:spacing w:line="234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5.</w:t>
      </w:r>
      <w:r w:rsidRPr="001D104B">
        <w:rPr>
          <w:rFonts w:eastAsia="Times New Roman"/>
          <w:sz w:val="28"/>
          <w:szCs w:val="28"/>
        </w:rPr>
        <w:t>Создание условий для выявления, развития и использования потенциальных возможностей педагогических работников.</w:t>
      </w:r>
    </w:p>
    <w:p w:rsidR="00B97AD8" w:rsidRPr="001D104B" w:rsidRDefault="00B97AD8" w:rsidP="00B97AD8">
      <w:pPr>
        <w:tabs>
          <w:tab w:val="left" w:pos="3580"/>
        </w:tabs>
        <w:rPr>
          <w:rFonts w:eastAsia="Times New Roman"/>
          <w:b/>
          <w:bCs/>
          <w:sz w:val="28"/>
          <w:szCs w:val="28"/>
        </w:rPr>
      </w:pPr>
    </w:p>
    <w:p w:rsidR="00B97AD8" w:rsidRPr="001D104B" w:rsidRDefault="00B97AD8" w:rsidP="00B97AD8">
      <w:pPr>
        <w:spacing w:line="237" w:lineRule="auto"/>
        <w:ind w:firstLine="708"/>
        <w:jc w:val="both"/>
        <w:rPr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Результативность программы определяется ежегодно по результатам учебного года.</w:t>
      </w:r>
    </w:p>
    <w:p w:rsidR="00B97AD8" w:rsidRPr="001D104B" w:rsidRDefault="00B97AD8" w:rsidP="00B97AD8">
      <w:pPr>
        <w:jc w:val="both"/>
        <w:rPr>
          <w:sz w:val="28"/>
          <w:szCs w:val="28"/>
        </w:rPr>
      </w:pPr>
      <w:r w:rsidRPr="001E57B7">
        <w:rPr>
          <w:rFonts w:eastAsia="Times New Roman"/>
          <w:b/>
          <w:sz w:val="28"/>
          <w:szCs w:val="28"/>
        </w:rPr>
        <w:t xml:space="preserve"> </w:t>
      </w:r>
      <w:r w:rsidRPr="001E57B7">
        <w:rPr>
          <w:rFonts w:eastAsia="Times New Roman"/>
          <w:b/>
          <w:bCs/>
          <w:sz w:val="28"/>
          <w:szCs w:val="28"/>
        </w:rPr>
        <w:t>Индикаторами</w:t>
      </w:r>
      <w:r w:rsidRPr="001E57B7">
        <w:rPr>
          <w:rFonts w:eastAsia="Times New Roman"/>
          <w:b/>
          <w:sz w:val="28"/>
          <w:szCs w:val="28"/>
        </w:rPr>
        <w:t xml:space="preserve"> результативности</w:t>
      </w:r>
      <w:r>
        <w:rPr>
          <w:rFonts w:eastAsia="Times New Roman"/>
          <w:sz w:val="28"/>
          <w:szCs w:val="28"/>
        </w:rPr>
        <w:t xml:space="preserve"> является</w:t>
      </w:r>
      <w:r w:rsidRPr="001D104B">
        <w:rPr>
          <w:rFonts w:eastAsia="Times New Roman"/>
          <w:sz w:val="28"/>
          <w:szCs w:val="28"/>
        </w:rPr>
        <w:t>:</w:t>
      </w:r>
    </w:p>
    <w:p w:rsidR="00B97AD8" w:rsidRPr="001D104B" w:rsidRDefault="00B97AD8" w:rsidP="00B97AD8">
      <w:pPr>
        <w:numPr>
          <w:ilvl w:val="0"/>
          <w:numId w:val="10"/>
        </w:numPr>
        <w:tabs>
          <w:tab w:val="left" w:pos="1120"/>
        </w:tabs>
        <w:ind w:left="1120" w:hanging="364"/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Удовлетворённость родителей качеством образования и созданными в ДТДиМ им. И.Х. Садыкова  условиями.</w:t>
      </w:r>
    </w:p>
    <w:p w:rsidR="00B97AD8" w:rsidRPr="001D104B" w:rsidRDefault="00B97AD8" w:rsidP="00B97AD8">
      <w:pPr>
        <w:numPr>
          <w:ilvl w:val="0"/>
          <w:numId w:val="10"/>
        </w:numPr>
        <w:tabs>
          <w:tab w:val="left" w:pos="1120"/>
        </w:tabs>
        <w:ind w:left="1120" w:hanging="364"/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Удовлетворённость учащихся  условиями учебно-воспитательного процесса.</w:t>
      </w:r>
    </w:p>
    <w:p w:rsidR="00B97AD8" w:rsidRPr="001D104B" w:rsidRDefault="00B97AD8" w:rsidP="00B97AD8">
      <w:pPr>
        <w:numPr>
          <w:ilvl w:val="0"/>
          <w:numId w:val="10"/>
        </w:numPr>
        <w:tabs>
          <w:tab w:val="left" w:pos="1120"/>
        </w:tabs>
        <w:ind w:left="1120" w:hanging="364"/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Удовлётворённость педагогов работой в ДТДиМ им. И.Х. Садыкова.</w:t>
      </w:r>
    </w:p>
    <w:p w:rsidR="00B97AD8" w:rsidRPr="001D104B" w:rsidRDefault="00B97AD8" w:rsidP="00B97AD8">
      <w:pPr>
        <w:numPr>
          <w:ilvl w:val="0"/>
          <w:numId w:val="10"/>
        </w:numPr>
        <w:tabs>
          <w:tab w:val="left" w:pos="1120"/>
        </w:tabs>
        <w:ind w:left="1120" w:hanging="364"/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Количество мероприятий, повышающих корпоративный дух.</w:t>
      </w:r>
    </w:p>
    <w:p w:rsidR="00B97AD8" w:rsidRPr="001D104B" w:rsidRDefault="00B97AD8" w:rsidP="00B97AD8">
      <w:pPr>
        <w:numPr>
          <w:ilvl w:val="0"/>
          <w:numId w:val="10"/>
        </w:numPr>
        <w:tabs>
          <w:tab w:val="left" w:pos="1120"/>
        </w:tabs>
        <w:ind w:left="1120" w:hanging="364"/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Степень вовлечённости педагогов в мероприятия, повышающие корпоративный дух.</w:t>
      </w:r>
    </w:p>
    <w:p w:rsidR="00B97AD8" w:rsidRPr="001D104B" w:rsidRDefault="00B97AD8" w:rsidP="00B97AD8">
      <w:pPr>
        <w:numPr>
          <w:ilvl w:val="0"/>
          <w:numId w:val="10"/>
        </w:numPr>
        <w:tabs>
          <w:tab w:val="left" w:pos="1120"/>
        </w:tabs>
        <w:ind w:left="1120" w:hanging="364"/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Процент педагогов, повысивших квалификацию.</w:t>
      </w:r>
    </w:p>
    <w:p w:rsidR="00B97AD8" w:rsidRPr="001D104B" w:rsidRDefault="00B97AD8" w:rsidP="00B97AD8">
      <w:pPr>
        <w:numPr>
          <w:ilvl w:val="0"/>
          <w:numId w:val="10"/>
        </w:numPr>
        <w:tabs>
          <w:tab w:val="left" w:pos="1120"/>
        </w:tabs>
        <w:ind w:left="1120" w:hanging="364"/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lastRenderedPageBreak/>
        <w:t>Процент педагогов, принявших участие в профессиональных конкурсах.</w:t>
      </w:r>
    </w:p>
    <w:p w:rsidR="00B97AD8" w:rsidRPr="001D104B" w:rsidRDefault="00B97AD8" w:rsidP="00B97AD8">
      <w:pPr>
        <w:numPr>
          <w:ilvl w:val="0"/>
          <w:numId w:val="10"/>
        </w:numPr>
        <w:tabs>
          <w:tab w:val="left" w:pos="1120"/>
        </w:tabs>
        <w:ind w:left="1120" w:hanging="364"/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Количество публикаций в СМИ, на Интернет-ресурсах о деятельности педагогов.</w:t>
      </w:r>
    </w:p>
    <w:p w:rsidR="00B97AD8" w:rsidRPr="001D104B" w:rsidRDefault="00B97AD8" w:rsidP="00B97AD8">
      <w:pPr>
        <w:spacing w:line="12" w:lineRule="exact"/>
        <w:jc w:val="both"/>
        <w:rPr>
          <w:sz w:val="28"/>
          <w:szCs w:val="28"/>
        </w:rPr>
      </w:pPr>
    </w:p>
    <w:p w:rsidR="00B97AD8" w:rsidRPr="001D104B" w:rsidRDefault="00B97AD8" w:rsidP="00B97AD8">
      <w:pPr>
        <w:spacing w:line="234" w:lineRule="auto"/>
        <w:ind w:left="360" w:right="440" w:firstLine="351"/>
        <w:jc w:val="both"/>
        <w:rPr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Для оценки результатов используются анкеты, онлайн опросы на сайте учреждения, собеседования с педагогами.</w:t>
      </w:r>
    </w:p>
    <w:p w:rsidR="00B97AD8" w:rsidRPr="001D104B" w:rsidRDefault="00B97AD8" w:rsidP="00B97AD8">
      <w:pPr>
        <w:spacing w:line="2" w:lineRule="exact"/>
        <w:jc w:val="both"/>
        <w:rPr>
          <w:sz w:val="28"/>
          <w:szCs w:val="28"/>
        </w:rPr>
      </w:pPr>
    </w:p>
    <w:p w:rsidR="00B97AD8" w:rsidRDefault="00B97AD8" w:rsidP="00B97AD8">
      <w:pPr>
        <w:ind w:left="360"/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После оценки результатов вносятся изменения в мотивационные карты работников.</w:t>
      </w:r>
    </w:p>
    <w:p w:rsidR="00B97AD8" w:rsidRDefault="00B97AD8" w:rsidP="00B97AD8">
      <w:pPr>
        <w:ind w:left="360"/>
        <w:jc w:val="both"/>
        <w:rPr>
          <w:rFonts w:eastAsia="Times New Roman"/>
          <w:sz w:val="28"/>
          <w:szCs w:val="28"/>
        </w:rPr>
      </w:pPr>
    </w:p>
    <w:p w:rsidR="00B97AD8" w:rsidRPr="001D104B" w:rsidRDefault="00B97AD8" w:rsidP="00B97AD8">
      <w:pPr>
        <w:tabs>
          <w:tab w:val="left" w:pos="2880"/>
        </w:tabs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7. </w:t>
      </w:r>
      <w:r w:rsidRPr="001D104B">
        <w:rPr>
          <w:rFonts w:eastAsia="Times New Roman"/>
          <w:b/>
          <w:bCs/>
          <w:sz w:val="28"/>
          <w:szCs w:val="28"/>
        </w:rPr>
        <w:t>ПОРЯДОК УТВЕРЖДЕНИЯ И ИЗМЕНЕНИЯ ПРОГРАММЫ</w:t>
      </w:r>
    </w:p>
    <w:p w:rsidR="00B97AD8" w:rsidRPr="001D104B" w:rsidRDefault="00B97AD8" w:rsidP="00B97AD8">
      <w:pPr>
        <w:tabs>
          <w:tab w:val="left" w:pos="2880"/>
        </w:tabs>
        <w:ind w:left="2880"/>
        <w:rPr>
          <w:rFonts w:eastAsia="Times New Roman"/>
          <w:b/>
          <w:bCs/>
          <w:sz w:val="28"/>
          <w:szCs w:val="28"/>
        </w:rPr>
      </w:pPr>
    </w:p>
    <w:p w:rsidR="00B97AD8" w:rsidRPr="001D104B" w:rsidRDefault="00B97AD8" w:rsidP="00B97AD8">
      <w:pPr>
        <w:spacing w:line="8" w:lineRule="exact"/>
        <w:rPr>
          <w:sz w:val="28"/>
          <w:szCs w:val="28"/>
        </w:rPr>
      </w:pPr>
    </w:p>
    <w:p w:rsidR="00B97AD8" w:rsidRPr="001D104B" w:rsidRDefault="00B97AD8" w:rsidP="00B97AD8">
      <w:pPr>
        <w:spacing w:line="234" w:lineRule="auto"/>
        <w:ind w:left="280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1.</w:t>
      </w:r>
      <w:r w:rsidRPr="001D104B">
        <w:rPr>
          <w:rFonts w:eastAsia="Times New Roman"/>
          <w:sz w:val="28"/>
          <w:szCs w:val="28"/>
        </w:rPr>
        <w:t>Настоящая Программа рассматривается и обсуждается на педагогическом совете ДТДиМ им. И.Х. Садыкова и утверждается приказом директора после согласования с профсоюзным комитетом.</w:t>
      </w:r>
    </w:p>
    <w:p w:rsidR="00B97AD8" w:rsidRPr="001D104B" w:rsidRDefault="00B97AD8" w:rsidP="00B97AD8">
      <w:pPr>
        <w:spacing w:line="14" w:lineRule="exact"/>
        <w:rPr>
          <w:sz w:val="28"/>
          <w:szCs w:val="28"/>
        </w:rPr>
      </w:pPr>
    </w:p>
    <w:p w:rsidR="00B97AD8" w:rsidRPr="001D104B" w:rsidRDefault="00B97AD8" w:rsidP="00B97AD8">
      <w:pPr>
        <w:spacing w:line="234" w:lineRule="auto"/>
        <w:ind w:left="280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2.</w:t>
      </w:r>
      <w:r w:rsidRPr="001D104B">
        <w:rPr>
          <w:rFonts w:eastAsia="Times New Roman"/>
          <w:sz w:val="28"/>
          <w:szCs w:val="28"/>
        </w:rPr>
        <w:t>Изменения или дополнения к настоящей Программе вносятся на основании анализа результатов, принимаются педагогическим советом ДТДиМ им. И.Х. Садыкова и утверждаются приказом директора.</w:t>
      </w:r>
    </w:p>
    <w:p w:rsidR="00B97AD8" w:rsidRDefault="00B97AD8" w:rsidP="00B97AD8">
      <w:pPr>
        <w:ind w:right="-279"/>
        <w:rPr>
          <w:rFonts w:eastAsia="Times New Roman"/>
          <w:b/>
          <w:bCs/>
          <w:sz w:val="28"/>
          <w:szCs w:val="28"/>
        </w:rPr>
      </w:pPr>
    </w:p>
    <w:p w:rsidR="00B97AD8" w:rsidRPr="001D104B" w:rsidRDefault="00B97AD8" w:rsidP="00B97AD8">
      <w:pPr>
        <w:ind w:right="-279"/>
        <w:jc w:val="center"/>
        <w:rPr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8.</w:t>
      </w:r>
      <w:r w:rsidRPr="001D104B">
        <w:rPr>
          <w:rFonts w:eastAsia="Times New Roman"/>
          <w:b/>
          <w:bCs/>
          <w:sz w:val="28"/>
          <w:szCs w:val="28"/>
        </w:rPr>
        <w:t>ЗАКЛЮЧЕНИЕ</w:t>
      </w:r>
    </w:p>
    <w:p w:rsidR="00B97AD8" w:rsidRPr="001D104B" w:rsidRDefault="00B97AD8" w:rsidP="00B97AD8">
      <w:pPr>
        <w:spacing w:line="208" w:lineRule="exact"/>
        <w:rPr>
          <w:sz w:val="28"/>
          <w:szCs w:val="28"/>
        </w:rPr>
      </w:pPr>
    </w:p>
    <w:p w:rsidR="00B97AD8" w:rsidRDefault="00B97AD8" w:rsidP="00B97AD8">
      <w:pPr>
        <w:ind w:left="280" w:right="60" w:firstLine="424"/>
        <w:jc w:val="both"/>
        <w:rPr>
          <w:rFonts w:eastAsia="Times New Roman"/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 xml:space="preserve">Представленный материал способствует решению задач, сформулированных в стратегических документах по развитию муниципальной  системы образования. Описаны положительные педагогические эффекты. </w:t>
      </w:r>
      <w:r>
        <w:rPr>
          <w:rFonts w:eastAsia="Times New Roman"/>
          <w:sz w:val="28"/>
          <w:szCs w:val="28"/>
        </w:rPr>
        <w:t>В районной системе образования</w:t>
      </w:r>
    </w:p>
    <w:p w:rsidR="00B97AD8" w:rsidRDefault="00B97AD8" w:rsidP="00B97AD8">
      <w:pPr>
        <w:ind w:right="60"/>
        <w:jc w:val="both"/>
        <w:rPr>
          <w:sz w:val="28"/>
          <w:szCs w:val="28"/>
        </w:rPr>
      </w:pPr>
      <w:r w:rsidRPr="001D104B">
        <w:rPr>
          <w:rFonts w:eastAsia="Times New Roman"/>
          <w:sz w:val="28"/>
          <w:szCs w:val="28"/>
        </w:rPr>
        <w:t>может быть диссеминирован</w:t>
      </w:r>
      <w:r>
        <w:rPr>
          <w:sz w:val="28"/>
          <w:szCs w:val="28"/>
        </w:rPr>
        <w:t xml:space="preserve">  следующий опыт:</w:t>
      </w:r>
    </w:p>
    <w:p w:rsidR="00B97AD8" w:rsidRPr="001E57B7" w:rsidRDefault="00B97AD8" w:rsidP="00B97AD8">
      <w:pPr>
        <w:ind w:right="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Комплексная программа мотивации работников ДТДиМ им. И.Х. Садыкова НМР РТ.</w:t>
      </w:r>
    </w:p>
    <w:p w:rsidR="00B97AD8" w:rsidRPr="00076948" w:rsidRDefault="00B97AD8" w:rsidP="00B97AD8">
      <w:pPr>
        <w:tabs>
          <w:tab w:val="left" w:pos="420"/>
        </w:tabs>
        <w:jc w:val="both"/>
        <w:rPr>
          <w:rFonts w:eastAsia="Times New Roman"/>
          <w:i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Диагностический инструментарий профессиональной мотив</w:t>
      </w:r>
      <w:r>
        <w:rPr>
          <w:rFonts w:eastAsia="Times New Roman"/>
          <w:sz w:val="28"/>
          <w:szCs w:val="28"/>
        </w:rPr>
        <w:t>ационной среды педагогов (</w:t>
      </w:r>
      <w:r w:rsidRPr="00F43BB6">
        <w:rPr>
          <w:rFonts w:eastAsia="Times New Roman"/>
          <w:i/>
          <w:sz w:val="28"/>
          <w:szCs w:val="28"/>
        </w:rPr>
        <w:t>Приложение</w:t>
      </w:r>
      <w:r>
        <w:rPr>
          <w:rFonts w:eastAsia="Times New Roman"/>
          <w:i/>
          <w:sz w:val="28"/>
          <w:szCs w:val="28"/>
        </w:rPr>
        <w:t xml:space="preserve"> 1, 2, 3</w:t>
      </w:r>
      <w:r w:rsidRPr="00F43BB6">
        <w:rPr>
          <w:rFonts w:eastAsia="Times New Roman"/>
          <w:i/>
          <w:sz w:val="28"/>
          <w:szCs w:val="28"/>
        </w:rPr>
        <w:t>)</w:t>
      </w:r>
      <w:r>
        <w:rPr>
          <w:rFonts w:eastAsia="Times New Roman"/>
          <w:i/>
          <w:sz w:val="28"/>
          <w:szCs w:val="28"/>
        </w:rPr>
        <w:t>.</w:t>
      </w:r>
    </w:p>
    <w:p w:rsidR="00B97AD8" w:rsidRDefault="00B97AD8" w:rsidP="00B97AD8">
      <w:pPr>
        <w:tabs>
          <w:tab w:val="left" w:pos="420"/>
        </w:tabs>
        <w:jc w:val="both"/>
        <w:rPr>
          <w:rFonts w:eastAsia="Times New Roman"/>
          <w:i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Фор</w:t>
      </w:r>
      <w:r>
        <w:rPr>
          <w:rFonts w:eastAsia="Times New Roman"/>
          <w:sz w:val="28"/>
          <w:szCs w:val="28"/>
        </w:rPr>
        <w:t>ма мотивационной карты педагога (</w:t>
      </w:r>
      <w:r w:rsidRPr="00076948">
        <w:rPr>
          <w:rFonts w:eastAsia="Times New Roman"/>
          <w:i/>
          <w:sz w:val="28"/>
          <w:szCs w:val="28"/>
        </w:rPr>
        <w:t>Приложение 4)</w:t>
      </w:r>
    </w:p>
    <w:p w:rsidR="00B97AD8" w:rsidRPr="00076948" w:rsidRDefault="00B97AD8" w:rsidP="00B97AD8">
      <w:pPr>
        <w:tabs>
          <w:tab w:val="left" w:pos="420"/>
        </w:tabs>
        <w:jc w:val="both"/>
        <w:rPr>
          <w:rFonts w:eastAsia="Times New Roman"/>
          <w:i/>
          <w:sz w:val="28"/>
          <w:szCs w:val="28"/>
        </w:rPr>
      </w:pPr>
      <w:r>
        <w:rPr>
          <w:rFonts w:eastAsia="Times New Roman"/>
          <w:i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>Положен</w:t>
      </w:r>
      <w:r>
        <w:rPr>
          <w:rFonts w:eastAsia="Times New Roman"/>
          <w:sz w:val="28"/>
          <w:szCs w:val="28"/>
        </w:rPr>
        <w:t xml:space="preserve">ие об оплате труда </w:t>
      </w:r>
      <w:r w:rsidRPr="001D104B">
        <w:rPr>
          <w:rFonts w:eastAsia="Times New Roman"/>
          <w:sz w:val="28"/>
          <w:szCs w:val="28"/>
        </w:rPr>
        <w:t xml:space="preserve"> педагогов</w:t>
      </w:r>
      <w:r>
        <w:rPr>
          <w:rFonts w:eastAsia="Times New Roman"/>
          <w:sz w:val="28"/>
          <w:szCs w:val="28"/>
        </w:rPr>
        <w:t xml:space="preserve"> ДТДиМ им. И.Х. Садыкова НМР РТ </w:t>
      </w:r>
      <w:r w:rsidRPr="00076948">
        <w:rPr>
          <w:rFonts w:eastAsia="Times New Roman"/>
          <w:i/>
          <w:sz w:val="28"/>
          <w:szCs w:val="28"/>
        </w:rPr>
        <w:t>(Приложение 5)</w:t>
      </w:r>
    </w:p>
    <w:p w:rsidR="00B97AD8" w:rsidRPr="00076948" w:rsidRDefault="00B97AD8" w:rsidP="00B97AD8">
      <w:pPr>
        <w:tabs>
          <w:tab w:val="left" w:pos="420"/>
        </w:tabs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Pr="001D104B">
        <w:rPr>
          <w:rFonts w:eastAsia="Times New Roman"/>
          <w:sz w:val="28"/>
          <w:szCs w:val="28"/>
        </w:rPr>
        <w:t xml:space="preserve"> Положение  о нематериальном </w:t>
      </w:r>
      <w:r w:rsidRPr="00076948">
        <w:rPr>
          <w:rFonts w:eastAsia="Times New Roman"/>
          <w:sz w:val="28"/>
          <w:szCs w:val="28"/>
        </w:rPr>
        <w:t>стимулировании педагогов ДТДиМ им. И.Х. Садыкова НМР РТ</w:t>
      </w:r>
      <w:r w:rsidRPr="00076948">
        <w:rPr>
          <w:rFonts w:eastAsia="Times New Roman"/>
          <w:i/>
          <w:sz w:val="28"/>
          <w:szCs w:val="28"/>
        </w:rPr>
        <w:t xml:space="preserve"> (Приложение 6)</w:t>
      </w:r>
    </w:p>
    <w:p w:rsidR="00B97AD8" w:rsidRPr="00076948" w:rsidRDefault="00B97AD8" w:rsidP="00B97AD8">
      <w:pPr>
        <w:widowControl w:val="0"/>
        <w:autoSpaceDE w:val="0"/>
        <w:autoSpaceDN w:val="0"/>
        <w:adjustRightInd w:val="0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- Положение о мониторинге оценки эффективности деятельности педагогов дополнительного образования </w:t>
      </w:r>
      <w:r w:rsidRPr="00585BB5">
        <w:rPr>
          <w:sz w:val="28"/>
          <w:szCs w:val="28"/>
        </w:rPr>
        <w:t>муниципального бюджетного учреждения дополнительного образования «Дворец творчества детей и молод</w:t>
      </w:r>
      <w:r>
        <w:rPr>
          <w:sz w:val="28"/>
          <w:szCs w:val="28"/>
        </w:rPr>
        <w:t>ёжи имени И.Х. Садыкова» НМР РТ</w:t>
      </w:r>
      <w:r w:rsidR="007F0EDE" w:rsidRPr="007F0EDE">
        <w:rPr>
          <w:noProof/>
          <w:sz w:val="28"/>
          <w:szCs w:val="28"/>
        </w:rPr>
        <w:pict>
          <v:line id="Shape 107" o:spid="_x0000_s1028" style="position:absolute;left:0;text-align:left;z-index:251659264;visibility:visible;mso-wrap-distance-left:0;mso-wrap-distance-right:0;mso-position-horizontal-relative:text;mso-position-vertical-relative:text" from=".6pt,-652.1pt" to="532.35pt,-65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" o:allowincell="f" strokecolor="white" strokeweight=".2pt"/>
        </w:pict>
      </w:r>
      <w:r w:rsidR="007F0EDE" w:rsidRPr="007F0EDE">
        <w:rPr>
          <w:noProof/>
          <w:sz w:val="28"/>
          <w:szCs w:val="28"/>
        </w:rPr>
        <w:pict>
          <v:line id="Shape 108" o:spid="_x0000_s1027" style="position:absolute;left:0;text-align:left;z-index:251660288;visibility:visible;mso-wrap-distance-left:0;mso-wrap-distance-right:0;mso-position-horizontal-relative:text;mso-position-vertical-relative:text" from=".6pt,-389.85pt" to="532.35pt,-38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" o:allowincell="f" strokecolor="white" strokeweight=".07053mm"/>
        </w:pict>
      </w:r>
      <w:r>
        <w:rPr>
          <w:sz w:val="28"/>
          <w:szCs w:val="28"/>
        </w:rPr>
        <w:t xml:space="preserve"> </w:t>
      </w:r>
      <w:r w:rsidRPr="00076948">
        <w:rPr>
          <w:i/>
          <w:sz w:val="28"/>
          <w:szCs w:val="28"/>
        </w:rPr>
        <w:t>(Приложение 7)</w:t>
      </w:r>
    </w:p>
    <w:p w:rsidR="00B97AD8" w:rsidRDefault="00B97AD8" w:rsidP="00B97AD8">
      <w:pPr>
        <w:tabs>
          <w:tab w:val="left" w:pos="440"/>
        </w:tabs>
        <w:ind w:left="284"/>
        <w:jc w:val="both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rPr>
          <w:rFonts w:eastAsia="Times New Roman"/>
          <w:i/>
          <w:sz w:val="28"/>
          <w:szCs w:val="28"/>
        </w:rPr>
      </w:pPr>
    </w:p>
    <w:p w:rsidR="00B97AD8" w:rsidRDefault="00B97AD8" w:rsidP="00B97AD8">
      <w:pPr>
        <w:tabs>
          <w:tab w:val="left" w:pos="440"/>
        </w:tabs>
        <w:ind w:left="284"/>
        <w:jc w:val="right"/>
        <w:rPr>
          <w:rFonts w:eastAsia="Times New Roman"/>
          <w:b/>
          <w:sz w:val="28"/>
          <w:szCs w:val="28"/>
        </w:rPr>
      </w:pPr>
      <w:bookmarkStart w:id="0" w:name="_GoBack"/>
      <w:bookmarkEnd w:id="0"/>
    </w:p>
    <w:sectPr w:rsidR="00B97AD8" w:rsidSect="004E70DF">
      <w:pgSz w:w="11900" w:h="16836"/>
      <w:pgMar w:top="566" w:right="408" w:bottom="426" w:left="860" w:header="0" w:footer="0" w:gutter="0"/>
      <w:cols w:space="720" w:equalWidth="0">
        <w:col w:w="1064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0EA6" w:rsidRDefault="00900EA6" w:rsidP="007F0EDE">
      <w:r>
        <w:separator/>
      </w:r>
    </w:p>
  </w:endnote>
  <w:endnote w:type="continuationSeparator" w:id="0">
    <w:p w:rsidR="00900EA6" w:rsidRDefault="00900EA6" w:rsidP="007F0E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4903672"/>
      <w:docPartObj>
        <w:docPartGallery w:val="Page Numbers (Bottom of Page)"/>
        <w:docPartUnique/>
      </w:docPartObj>
    </w:sdtPr>
    <w:sdtContent>
      <w:p w:rsidR="004E70DF" w:rsidRDefault="007F0EDE">
        <w:pPr>
          <w:pStyle w:val="a8"/>
          <w:jc w:val="center"/>
        </w:pPr>
        <w:r>
          <w:fldChar w:fldCharType="begin"/>
        </w:r>
        <w:r w:rsidR="00B97AD8">
          <w:instrText>PAGE   \* MERGEFORMAT</w:instrText>
        </w:r>
        <w:r>
          <w:fldChar w:fldCharType="separate"/>
        </w:r>
        <w:r w:rsidR="00A2350D">
          <w:rPr>
            <w:noProof/>
          </w:rPr>
          <w:t>1</w:t>
        </w:r>
        <w:r>
          <w:fldChar w:fldCharType="end"/>
        </w:r>
      </w:p>
    </w:sdtContent>
  </w:sdt>
  <w:p w:rsidR="004E70DF" w:rsidRDefault="00900EA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0EA6" w:rsidRDefault="00900EA6" w:rsidP="007F0EDE">
      <w:r>
        <w:separator/>
      </w:r>
    </w:p>
  </w:footnote>
  <w:footnote w:type="continuationSeparator" w:id="0">
    <w:p w:rsidR="00900EA6" w:rsidRDefault="00900EA6" w:rsidP="007F0E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86.75pt;height:33.75pt;visibility:visible;mso-wrap-style:square" o:bullet="t">
        <v:imagedata r:id="rId1" o:title=""/>
      </v:shape>
    </w:pict>
  </w:numPicBullet>
  <w:abstractNum w:abstractNumId="0">
    <w:nsid w:val="00000BDB"/>
    <w:multiLevelType w:val="hybridMultilevel"/>
    <w:tmpl w:val="53B257A2"/>
    <w:lvl w:ilvl="0" w:tplc="3A8203C8">
      <w:start w:val="1"/>
      <w:numFmt w:val="decimal"/>
      <w:lvlText w:val="%1."/>
      <w:lvlJc w:val="left"/>
    </w:lvl>
    <w:lvl w:ilvl="1" w:tplc="7C46F350">
      <w:numFmt w:val="decimal"/>
      <w:lvlText w:val=""/>
      <w:lvlJc w:val="left"/>
    </w:lvl>
    <w:lvl w:ilvl="2" w:tplc="0660D29A">
      <w:numFmt w:val="decimal"/>
      <w:lvlText w:val=""/>
      <w:lvlJc w:val="left"/>
    </w:lvl>
    <w:lvl w:ilvl="3" w:tplc="13AC1A1E">
      <w:numFmt w:val="decimal"/>
      <w:lvlText w:val=""/>
      <w:lvlJc w:val="left"/>
    </w:lvl>
    <w:lvl w:ilvl="4" w:tplc="4CB413CA">
      <w:numFmt w:val="decimal"/>
      <w:lvlText w:val=""/>
      <w:lvlJc w:val="left"/>
    </w:lvl>
    <w:lvl w:ilvl="5" w:tplc="68DC1B22">
      <w:numFmt w:val="decimal"/>
      <w:lvlText w:val=""/>
      <w:lvlJc w:val="left"/>
    </w:lvl>
    <w:lvl w:ilvl="6" w:tplc="5FE0853A">
      <w:numFmt w:val="decimal"/>
      <w:lvlText w:val=""/>
      <w:lvlJc w:val="left"/>
    </w:lvl>
    <w:lvl w:ilvl="7" w:tplc="8EC815AC">
      <w:numFmt w:val="decimal"/>
      <w:lvlText w:val=""/>
      <w:lvlJc w:val="left"/>
    </w:lvl>
    <w:lvl w:ilvl="8" w:tplc="BCEC4B30">
      <w:numFmt w:val="decimal"/>
      <w:lvlText w:val=""/>
      <w:lvlJc w:val="left"/>
    </w:lvl>
  </w:abstractNum>
  <w:abstractNum w:abstractNumId="1">
    <w:nsid w:val="00000DDC"/>
    <w:multiLevelType w:val="hybridMultilevel"/>
    <w:tmpl w:val="ECAE7C28"/>
    <w:lvl w:ilvl="0" w:tplc="909EA480">
      <w:start w:val="1"/>
      <w:numFmt w:val="decimal"/>
      <w:lvlText w:val="%1."/>
      <w:lvlJc w:val="left"/>
    </w:lvl>
    <w:lvl w:ilvl="1" w:tplc="5EB013E2">
      <w:start w:val="2"/>
      <w:numFmt w:val="decimal"/>
      <w:lvlText w:val="%2."/>
      <w:lvlJc w:val="left"/>
    </w:lvl>
    <w:lvl w:ilvl="2" w:tplc="390844CC">
      <w:start w:val="1"/>
      <w:numFmt w:val="decimal"/>
      <w:lvlText w:val="%3"/>
      <w:lvlJc w:val="left"/>
    </w:lvl>
    <w:lvl w:ilvl="3" w:tplc="B2EED2AE">
      <w:numFmt w:val="decimal"/>
      <w:lvlText w:val=""/>
      <w:lvlJc w:val="left"/>
    </w:lvl>
    <w:lvl w:ilvl="4" w:tplc="FC5AAEF6">
      <w:numFmt w:val="decimal"/>
      <w:lvlText w:val=""/>
      <w:lvlJc w:val="left"/>
    </w:lvl>
    <w:lvl w:ilvl="5" w:tplc="9C840A5E">
      <w:numFmt w:val="decimal"/>
      <w:lvlText w:val=""/>
      <w:lvlJc w:val="left"/>
    </w:lvl>
    <w:lvl w:ilvl="6" w:tplc="1D8268B2">
      <w:numFmt w:val="decimal"/>
      <w:lvlText w:val=""/>
      <w:lvlJc w:val="left"/>
    </w:lvl>
    <w:lvl w:ilvl="7" w:tplc="0C823436">
      <w:numFmt w:val="decimal"/>
      <w:lvlText w:val=""/>
      <w:lvlJc w:val="left"/>
    </w:lvl>
    <w:lvl w:ilvl="8" w:tplc="6FEAC510">
      <w:numFmt w:val="decimal"/>
      <w:lvlText w:val=""/>
      <w:lvlJc w:val="left"/>
    </w:lvl>
  </w:abstractNum>
  <w:abstractNum w:abstractNumId="2">
    <w:nsid w:val="00001A49"/>
    <w:multiLevelType w:val="hybridMultilevel"/>
    <w:tmpl w:val="5C104904"/>
    <w:lvl w:ilvl="0" w:tplc="85DCE192">
      <w:start w:val="5"/>
      <w:numFmt w:val="decimal"/>
      <w:lvlText w:val="%1."/>
      <w:lvlJc w:val="left"/>
    </w:lvl>
    <w:lvl w:ilvl="1" w:tplc="5B80C8FA">
      <w:numFmt w:val="decimal"/>
      <w:lvlText w:val=""/>
      <w:lvlJc w:val="left"/>
    </w:lvl>
    <w:lvl w:ilvl="2" w:tplc="9F842190">
      <w:numFmt w:val="decimal"/>
      <w:lvlText w:val=""/>
      <w:lvlJc w:val="left"/>
    </w:lvl>
    <w:lvl w:ilvl="3" w:tplc="DBA040B8">
      <w:numFmt w:val="decimal"/>
      <w:lvlText w:val=""/>
      <w:lvlJc w:val="left"/>
    </w:lvl>
    <w:lvl w:ilvl="4" w:tplc="4FE6B876">
      <w:numFmt w:val="decimal"/>
      <w:lvlText w:val=""/>
      <w:lvlJc w:val="left"/>
    </w:lvl>
    <w:lvl w:ilvl="5" w:tplc="150CE074">
      <w:numFmt w:val="decimal"/>
      <w:lvlText w:val=""/>
      <w:lvlJc w:val="left"/>
    </w:lvl>
    <w:lvl w:ilvl="6" w:tplc="4E20B494">
      <w:numFmt w:val="decimal"/>
      <w:lvlText w:val=""/>
      <w:lvlJc w:val="left"/>
    </w:lvl>
    <w:lvl w:ilvl="7" w:tplc="20B28F0E">
      <w:numFmt w:val="decimal"/>
      <w:lvlText w:val=""/>
      <w:lvlJc w:val="left"/>
    </w:lvl>
    <w:lvl w:ilvl="8" w:tplc="AD2CF126">
      <w:numFmt w:val="decimal"/>
      <w:lvlText w:val=""/>
      <w:lvlJc w:val="left"/>
    </w:lvl>
  </w:abstractNum>
  <w:abstractNum w:abstractNumId="3">
    <w:nsid w:val="00002350"/>
    <w:multiLevelType w:val="hybridMultilevel"/>
    <w:tmpl w:val="8CEE12C8"/>
    <w:lvl w:ilvl="0" w:tplc="041ABC50">
      <w:start w:val="1"/>
      <w:numFmt w:val="decimal"/>
      <w:lvlText w:val="%1."/>
      <w:lvlJc w:val="left"/>
    </w:lvl>
    <w:lvl w:ilvl="1" w:tplc="F0D83F7E">
      <w:numFmt w:val="decimal"/>
      <w:lvlText w:val=""/>
      <w:lvlJc w:val="left"/>
    </w:lvl>
    <w:lvl w:ilvl="2" w:tplc="4F9ED1A8">
      <w:numFmt w:val="decimal"/>
      <w:lvlText w:val=""/>
      <w:lvlJc w:val="left"/>
    </w:lvl>
    <w:lvl w:ilvl="3" w:tplc="BC5CC3B4">
      <w:numFmt w:val="decimal"/>
      <w:lvlText w:val=""/>
      <w:lvlJc w:val="left"/>
    </w:lvl>
    <w:lvl w:ilvl="4" w:tplc="7570A69C">
      <w:numFmt w:val="decimal"/>
      <w:lvlText w:val=""/>
      <w:lvlJc w:val="left"/>
    </w:lvl>
    <w:lvl w:ilvl="5" w:tplc="4EA4639C">
      <w:numFmt w:val="decimal"/>
      <w:lvlText w:val=""/>
      <w:lvlJc w:val="left"/>
    </w:lvl>
    <w:lvl w:ilvl="6" w:tplc="F7089E08">
      <w:numFmt w:val="decimal"/>
      <w:lvlText w:val=""/>
      <w:lvlJc w:val="left"/>
    </w:lvl>
    <w:lvl w:ilvl="7" w:tplc="449C5FA4">
      <w:numFmt w:val="decimal"/>
      <w:lvlText w:val=""/>
      <w:lvlJc w:val="left"/>
    </w:lvl>
    <w:lvl w:ilvl="8" w:tplc="AB7C5B0C">
      <w:numFmt w:val="decimal"/>
      <w:lvlText w:val=""/>
      <w:lvlJc w:val="left"/>
    </w:lvl>
  </w:abstractNum>
  <w:abstractNum w:abstractNumId="4">
    <w:nsid w:val="0000314F"/>
    <w:multiLevelType w:val="hybridMultilevel"/>
    <w:tmpl w:val="53F66F04"/>
    <w:lvl w:ilvl="0" w:tplc="5E36AB70">
      <w:start w:val="1"/>
      <w:numFmt w:val="bullet"/>
      <w:lvlText w:val="-"/>
      <w:lvlJc w:val="left"/>
    </w:lvl>
    <w:lvl w:ilvl="1" w:tplc="59F20590">
      <w:numFmt w:val="decimal"/>
      <w:lvlText w:val=""/>
      <w:lvlJc w:val="left"/>
    </w:lvl>
    <w:lvl w:ilvl="2" w:tplc="A2D6987C">
      <w:numFmt w:val="decimal"/>
      <w:lvlText w:val=""/>
      <w:lvlJc w:val="left"/>
    </w:lvl>
    <w:lvl w:ilvl="3" w:tplc="4626A122">
      <w:numFmt w:val="decimal"/>
      <w:lvlText w:val=""/>
      <w:lvlJc w:val="left"/>
    </w:lvl>
    <w:lvl w:ilvl="4" w:tplc="07A80334">
      <w:numFmt w:val="decimal"/>
      <w:lvlText w:val=""/>
      <w:lvlJc w:val="left"/>
    </w:lvl>
    <w:lvl w:ilvl="5" w:tplc="344C97EC">
      <w:numFmt w:val="decimal"/>
      <w:lvlText w:val=""/>
      <w:lvlJc w:val="left"/>
    </w:lvl>
    <w:lvl w:ilvl="6" w:tplc="CE201EAE">
      <w:numFmt w:val="decimal"/>
      <w:lvlText w:val=""/>
      <w:lvlJc w:val="left"/>
    </w:lvl>
    <w:lvl w:ilvl="7" w:tplc="5E74DFD4">
      <w:numFmt w:val="decimal"/>
      <w:lvlText w:val=""/>
      <w:lvlJc w:val="left"/>
    </w:lvl>
    <w:lvl w:ilvl="8" w:tplc="80A6CFC0">
      <w:numFmt w:val="decimal"/>
      <w:lvlText w:val=""/>
      <w:lvlJc w:val="left"/>
    </w:lvl>
  </w:abstractNum>
  <w:abstractNum w:abstractNumId="5">
    <w:nsid w:val="00003A9E"/>
    <w:multiLevelType w:val="hybridMultilevel"/>
    <w:tmpl w:val="31CEF71C"/>
    <w:lvl w:ilvl="0" w:tplc="87FA19BE">
      <w:start w:val="1"/>
      <w:numFmt w:val="decimal"/>
      <w:lvlText w:val="%1)"/>
      <w:lvlJc w:val="left"/>
    </w:lvl>
    <w:lvl w:ilvl="1" w:tplc="0406DC12">
      <w:numFmt w:val="decimal"/>
      <w:lvlText w:val=""/>
      <w:lvlJc w:val="left"/>
    </w:lvl>
    <w:lvl w:ilvl="2" w:tplc="50B47488">
      <w:numFmt w:val="decimal"/>
      <w:lvlText w:val=""/>
      <w:lvlJc w:val="left"/>
    </w:lvl>
    <w:lvl w:ilvl="3" w:tplc="0E4CF9FC">
      <w:numFmt w:val="decimal"/>
      <w:lvlText w:val=""/>
      <w:lvlJc w:val="left"/>
    </w:lvl>
    <w:lvl w:ilvl="4" w:tplc="CA4A0FF0">
      <w:numFmt w:val="decimal"/>
      <w:lvlText w:val=""/>
      <w:lvlJc w:val="left"/>
    </w:lvl>
    <w:lvl w:ilvl="5" w:tplc="E3EEA374">
      <w:numFmt w:val="decimal"/>
      <w:lvlText w:val=""/>
      <w:lvlJc w:val="left"/>
    </w:lvl>
    <w:lvl w:ilvl="6" w:tplc="37D0B820">
      <w:numFmt w:val="decimal"/>
      <w:lvlText w:val=""/>
      <w:lvlJc w:val="left"/>
    </w:lvl>
    <w:lvl w:ilvl="7" w:tplc="1B8E6228">
      <w:numFmt w:val="decimal"/>
      <w:lvlText w:val=""/>
      <w:lvlJc w:val="left"/>
    </w:lvl>
    <w:lvl w:ilvl="8" w:tplc="ECCE1F7E">
      <w:numFmt w:val="decimal"/>
      <w:lvlText w:val=""/>
      <w:lvlJc w:val="left"/>
    </w:lvl>
  </w:abstractNum>
  <w:abstractNum w:abstractNumId="6">
    <w:nsid w:val="00003BF6"/>
    <w:multiLevelType w:val="hybridMultilevel"/>
    <w:tmpl w:val="88522E3A"/>
    <w:lvl w:ilvl="0" w:tplc="C2DC1B6A">
      <w:start w:val="7"/>
      <w:numFmt w:val="decimal"/>
      <w:lvlText w:val="%1."/>
      <w:lvlJc w:val="left"/>
    </w:lvl>
    <w:lvl w:ilvl="1" w:tplc="262E2C48">
      <w:numFmt w:val="decimal"/>
      <w:lvlText w:val=""/>
      <w:lvlJc w:val="left"/>
    </w:lvl>
    <w:lvl w:ilvl="2" w:tplc="1700C616">
      <w:numFmt w:val="decimal"/>
      <w:lvlText w:val=""/>
      <w:lvlJc w:val="left"/>
    </w:lvl>
    <w:lvl w:ilvl="3" w:tplc="B072B57C">
      <w:numFmt w:val="decimal"/>
      <w:lvlText w:val=""/>
      <w:lvlJc w:val="left"/>
    </w:lvl>
    <w:lvl w:ilvl="4" w:tplc="E0327C76">
      <w:numFmt w:val="decimal"/>
      <w:lvlText w:val=""/>
      <w:lvlJc w:val="left"/>
    </w:lvl>
    <w:lvl w:ilvl="5" w:tplc="3E8CFB84">
      <w:numFmt w:val="decimal"/>
      <w:lvlText w:val=""/>
      <w:lvlJc w:val="left"/>
    </w:lvl>
    <w:lvl w:ilvl="6" w:tplc="9B4E6736">
      <w:numFmt w:val="decimal"/>
      <w:lvlText w:val=""/>
      <w:lvlJc w:val="left"/>
    </w:lvl>
    <w:lvl w:ilvl="7" w:tplc="DEE2155A">
      <w:numFmt w:val="decimal"/>
      <w:lvlText w:val=""/>
      <w:lvlJc w:val="left"/>
    </w:lvl>
    <w:lvl w:ilvl="8" w:tplc="76564F78">
      <w:numFmt w:val="decimal"/>
      <w:lvlText w:val=""/>
      <w:lvlJc w:val="left"/>
    </w:lvl>
  </w:abstractNum>
  <w:abstractNum w:abstractNumId="7">
    <w:nsid w:val="00003E12"/>
    <w:multiLevelType w:val="hybridMultilevel"/>
    <w:tmpl w:val="D5163B2C"/>
    <w:lvl w:ilvl="0" w:tplc="683AF3EA">
      <w:start w:val="4"/>
      <w:numFmt w:val="decimal"/>
      <w:lvlText w:val="%1."/>
      <w:lvlJc w:val="left"/>
    </w:lvl>
    <w:lvl w:ilvl="1" w:tplc="F73AF5D0">
      <w:numFmt w:val="decimal"/>
      <w:lvlText w:val=""/>
      <w:lvlJc w:val="left"/>
    </w:lvl>
    <w:lvl w:ilvl="2" w:tplc="D304C964">
      <w:numFmt w:val="decimal"/>
      <w:lvlText w:val=""/>
      <w:lvlJc w:val="left"/>
    </w:lvl>
    <w:lvl w:ilvl="3" w:tplc="9454F3EE">
      <w:numFmt w:val="decimal"/>
      <w:lvlText w:val=""/>
      <w:lvlJc w:val="left"/>
    </w:lvl>
    <w:lvl w:ilvl="4" w:tplc="A978EA28">
      <w:numFmt w:val="decimal"/>
      <w:lvlText w:val=""/>
      <w:lvlJc w:val="left"/>
    </w:lvl>
    <w:lvl w:ilvl="5" w:tplc="BDAA93B8">
      <w:numFmt w:val="decimal"/>
      <w:lvlText w:val=""/>
      <w:lvlJc w:val="left"/>
    </w:lvl>
    <w:lvl w:ilvl="6" w:tplc="6E2E6272">
      <w:numFmt w:val="decimal"/>
      <w:lvlText w:val=""/>
      <w:lvlJc w:val="left"/>
    </w:lvl>
    <w:lvl w:ilvl="7" w:tplc="154A3032">
      <w:numFmt w:val="decimal"/>
      <w:lvlText w:val=""/>
      <w:lvlJc w:val="left"/>
    </w:lvl>
    <w:lvl w:ilvl="8" w:tplc="4D762128">
      <w:numFmt w:val="decimal"/>
      <w:lvlText w:val=""/>
      <w:lvlJc w:val="left"/>
    </w:lvl>
  </w:abstractNum>
  <w:abstractNum w:abstractNumId="8">
    <w:nsid w:val="00004B40"/>
    <w:multiLevelType w:val="hybridMultilevel"/>
    <w:tmpl w:val="D5A821A0"/>
    <w:lvl w:ilvl="0" w:tplc="66621782">
      <w:start w:val="3"/>
      <w:numFmt w:val="decimal"/>
      <w:lvlText w:val="%1."/>
      <w:lvlJc w:val="left"/>
    </w:lvl>
    <w:lvl w:ilvl="1" w:tplc="2CFC0A1C">
      <w:numFmt w:val="decimal"/>
      <w:lvlText w:val=""/>
      <w:lvlJc w:val="left"/>
    </w:lvl>
    <w:lvl w:ilvl="2" w:tplc="1CDA1BBC">
      <w:numFmt w:val="decimal"/>
      <w:lvlText w:val=""/>
      <w:lvlJc w:val="left"/>
    </w:lvl>
    <w:lvl w:ilvl="3" w:tplc="4DE0E398">
      <w:numFmt w:val="decimal"/>
      <w:lvlText w:val=""/>
      <w:lvlJc w:val="left"/>
    </w:lvl>
    <w:lvl w:ilvl="4" w:tplc="FFECD024">
      <w:numFmt w:val="decimal"/>
      <w:lvlText w:val=""/>
      <w:lvlJc w:val="left"/>
    </w:lvl>
    <w:lvl w:ilvl="5" w:tplc="930E2EA6">
      <w:numFmt w:val="decimal"/>
      <w:lvlText w:val=""/>
      <w:lvlJc w:val="left"/>
    </w:lvl>
    <w:lvl w:ilvl="6" w:tplc="1E70F98C">
      <w:numFmt w:val="decimal"/>
      <w:lvlText w:val=""/>
      <w:lvlJc w:val="left"/>
    </w:lvl>
    <w:lvl w:ilvl="7" w:tplc="3B2C6FD8">
      <w:numFmt w:val="decimal"/>
      <w:lvlText w:val=""/>
      <w:lvlJc w:val="left"/>
    </w:lvl>
    <w:lvl w:ilvl="8" w:tplc="429CCC18">
      <w:numFmt w:val="decimal"/>
      <w:lvlText w:val=""/>
      <w:lvlJc w:val="left"/>
    </w:lvl>
  </w:abstractNum>
  <w:abstractNum w:abstractNumId="9">
    <w:nsid w:val="00004CAD"/>
    <w:multiLevelType w:val="hybridMultilevel"/>
    <w:tmpl w:val="B2FE5F90"/>
    <w:lvl w:ilvl="0" w:tplc="A042ADD4">
      <w:start w:val="4"/>
      <w:numFmt w:val="decimal"/>
      <w:lvlText w:val="%1."/>
      <w:lvlJc w:val="left"/>
    </w:lvl>
    <w:lvl w:ilvl="1" w:tplc="11D8FB4E">
      <w:numFmt w:val="decimal"/>
      <w:lvlText w:val=""/>
      <w:lvlJc w:val="left"/>
    </w:lvl>
    <w:lvl w:ilvl="2" w:tplc="736A2DBC">
      <w:numFmt w:val="decimal"/>
      <w:lvlText w:val=""/>
      <w:lvlJc w:val="left"/>
    </w:lvl>
    <w:lvl w:ilvl="3" w:tplc="EA08F9BC">
      <w:numFmt w:val="decimal"/>
      <w:lvlText w:val=""/>
      <w:lvlJc w:val="left"/>
    </w:lvl>
    <w:lvl w:ilvl="4" w:tplc="6254C8C2">
      <w:numFmt w:val="decimal"/>
      <w:lvlText w:val=""/>
      <w:lvlJc w:val="left"/>
    </w:lvl>
    <w:lvl w:ilvl="5" w:tplc="66009236">
      <w:numFmt w:val="decimal"/>
      <w:lvlText w:val=""/>
      <w:lvlJc w:val="left"/>
    </w:lvl>
    <w:lvl w:ilvl="6" w:tplc="92DEFA32">
      <w:numFmt w:val="decimal"/>
      <w:lvlText w:val=""/>
      <w:lvlJc w:val="left"/>
    </w:lvl>
    <w:lvl w:ilvl="7" w:tplc="130E875C">
      <w:numFmt w:val="decimal"/>
      <w:lvlText w:val=""/>
      <w:lvlJc w:val="left"/>
    </w:lvl>
    <w:lvl w:ilvl="8" w:tplc="441EC70A">
      <w:numFmt w:val="decimal"/>
      <w:lvlText w:val=""/>
      <w:lvlJc w:val="left"/>
    </w:lvl>
  </w:abstractNum>
  <w:abstractNum w:abstractNumId="10">
    <w:nsid w:val="000056AE"/>
    <w:multiLevelType w:val="hybridMultilevel"/>
    <w:tmpl w:val="F1C48D3C"/>
    <w:lvl w:ilvl="0" w:tplc="C12AF630">
      <w:start w:val="1"/>
      <w:numFmt w:val="bullet"/>
      <w:lvlText w:val="­"/>
      <w:lvlJc w:val="left"/>
    </w:lvl>
    <w:lvl w:ilvl="1" w:tplc="163687D6">
      <w:start w:val="2"/>
      <w:numFmt w:val="decimal"/>
      <w:lvlText w:val="%2."/>
      <w:lvlJc w:val="left"/>
    </w:lvl>
    <w:lvl w:ilvl="2" w:tplc="BCF20E4A">
      <w:numFmt w:val="decimal"/>
      <w:lvlText w:val=""/>
      <w:lvlJc w:val="left"/>
    </w:lvl>
    <w:lvl w:ilvl="3" w:tplc="6C28CE84">
      <w:numFmt w:val="decimal"/>
      <w:lvlText w:val=""/>
      <w:lvlJc w:val="left"/>
    </w:lvl>
    <w:lvl w:ilvl="4" w:tplc="11FEA7D4">
      <w:numFmt w:val="decimal"/>
      <w:lvlText w:val=""/>
      <w:lvlJc w:val="left"/>
    </w:lvl>
    <w:lvl w:ilvl="5" w:tplc="FBCC855A">
      <w:numFmt w:val="decimal"/>
      <w:lvlText w:val=""/>
      <w:lvlJc w:val="left"/>
    </w:lvl>
    <w:lvl w:ilvl="6" w:tplc="2DF6C522">
      <w:numFmt w:val="decimal"/>
      <w:lvlText w:val=""/>
      <w:lvlJc w:val="left"/>
    </w:lvl>
    <w:lvl w:ilvl="7" w:tplc="3954B31C">
      <w:numFmt w:val="decimal"/>
      <w:lvlText w:val=""/>
      <w:lvlJc w:val="left"/>
    </w:lvl>
    <w:lvl w:ilvl="8" w:tplc="C770C28C">
      <w:numFmt w:val="decimal"/>
      <w:lvlText w:val=""/>
      <w:lvlJc w:val="left"/>
    </w:lvl>
  </w:abstractNum>
  <w:abstractNum w:abstractNumId="11">
    <w:nsid w:val="00005CFD"/>
    <w:multiLevelType w:val="hybridMultilevel"/>
    <w:tmpl w:val="AD24E222"/>
    <w:lvl w:ilvl="0" w:tplc="CAA24824">
      <w:start w:val="1"/>
      <w:numFmt w:val="decimal"/>
      <w:lvlText w:val="%1."/>
      <w:lvlJc w:val="left"/>
    </w:lvl>
    <w:lvl w:ilvl="1" w:tplc="E2EAC884">
      <w:numFmt w:val="decimal"/>
      <w:lvlText w:val=""/>
      <w:lvlJc w:val="left"/>
    </w:lvl>
    <w:lvl w:ilvl="2" w:tplc="FFB437F0">
      <w:numFmt w:val="decimal"/>
      <w:lvlText w:val=""/>
      <w:lvlJc w:val="left"/>
    </w:lvl>
    <w:lvl w:ilvl="3" w:tplc="77A696C0">
      <w:numFmt w:val="decimal"/>
      <w:lvlText w:val=""/>
      <w:lvlJc w:val="left"/>
    </w:lvl>
    <w:lvl w:ilvl="4" w:tplc="E4AC15AA">
      <w:numFmt w:val="decimal"/>
      <w:lvlText w:val=""/>
      <w:lvlJc w:val="left"/>
    </w:lvl>
    <w:lvl w:ilvl="5" w:tplc="65F28BE4">
      <w:numFmt w:val="decimal"/>
      <w:lvlText w:val=""/>
      <w:lvlJc w:val="left"/>
    </w:lvl>
    <w:lvl w:ilvl="6" w:tplc="50DECC5C">
      <w:numFmt w:val="decimal"/>
      <w:lvlText w:val=""/>
      <w:lvlJc w:val="left"/>
    </w:lvl>
    <w:lvl w:ilvl="7" w:tplc="86D06916">
      <w:numFmt w:val="decimal"/>
      <w:lvlText w:val=""/>
      <w:lvlJc w:val="left"/>
    </w:lvl>
    <w:lvl w:ilvl="8" w:tplc="CE066E88">
      <w:numFmt w:val="decimal"/>
      <w:lvlText w:val=""/>
      <w:lvlJc w:val="left"/>
    </w:lvl>
  </w:abstractNum>
  <w:abstractNum w:abstractNumId="12">
    <w:nsid w:val="00005F32"/>
    <w:multiLevelType w:val="hybridMultilevel"/>
    <w:tmpl w:val="EB301484"/>
    <w:lvl w:ilvl="0" w:tplc="61E86FF2">
      <w:start w:val="6"/>
      <w:numFmt w:val="decimal"/>
      <w:lvlText w:val="%1"/>
      <w:lvlJc w:val="left"/>
    </w:lvl>
    <w:lvl w:ilvl="1" w:tplc="16787328">
      <w:numFmt w:val="decimal"/>
      <w:lvlText w:val=""/>
      <w:lvlJc w:val="left"/>
    </w:lvl>
    <w:lvl w:ilvl="2" w:tplc="24DA22A4">
      <w:numFmt w:val="decimal"/>
      <w:lvlText w:val=""/>
      <w:lvlJc w:val="left"/>
    </w:lvl>
    <w:lvl w:ilvl="3" w:tplc="3634F6C6">
      <w:numFmt w:val="decimal"/>
      <w:lvlText w:val=""/>
      <w:lvlJc w:val="left"/>
    </w:lvl>
    <w:lvl w:ilvl="4" w:tplc="90D48F26">
      <w:numFmt w:val="decimal"/>
      <w:lvlText w:val=""/>
      <w:lvlJc w:val="left"/>
    </w:lvl>
    <w:lvl w:ilvl="5" w:tplc="41A48058">
      <w:numFmt w:val="decimal"/>
      <w:lvlText w:val=""/>
      <w:lvlJc w:val="left"/>
    </w:lvl>
    <w:lvl w:ilvl="6" w:tplc="25220FF8">
      <w:numFmt w:val="decimal"/>
      <w:lvlText w:val=""/>
      <w:lvlJc w:val="left"/>
    </w:lvl>
    <w:lvl w:ilvl="7" w:tplc="1B7E03EE">
      <w:numFmt w:val="decimal"/>
      <w:lvlText w:val=""/>
      <w:lvlJc w:val="left"/>
    </w:lvl>
    <w:lvl w:ilvl="8" w:tplc="2F122C8E">
      <w:numFmt w:val="decimal"/>
      <w:lvlText w:val=""/>
      <w:lvlJc w:val="left"/>
    </w:lvl>
  </w:abstractNum>
  <w:abstractNum w:abstractNumId="13">
    <w:nsid w:val="00005F49"/>
    <w:multiLevelType w:val="hybridMultilevel"/>
    <w:tmpl w:val="23945820"/>
    <w:lvl w:ilvl="0" w:tplc="6038D2E2">
      <w:start w:val="1"/>
      <w:numFmt w:val="decimal"/>
      <w:lvlText w:val="%1"/>
      <w:lvlJc w:val="left"/>
    </w:lvl>
    <w:lvl w:ilvl="1" w:tplc="E794B8C4">
      <w:start w:val="1"/>
      <w:numFmt w:val="decimal"/>
      <w:lvlText w:val="%2"/>
      <w:lvlJc w:val="left"/>
    </w:lvl>
    <w:lvl w:ilvl="2" w:tplc="E66C84D6">
      <w:start w:val="9"/>
      <w:numFmt w:val="decimal"/>
      <w:lvlText w:val="%3."/>
      <w:lvlJc w:val="left"/>
    </w:lvl>
    <w:lvl w:ilvl="3" w:tplc="9A88E362">
      <w:numFmt w:val="decimal"/>
      <w:lvlText w:val=""/>
      <w:lvlJc w:val="left"/>
    </w:lvl>
    <w:lvl w:ilvl="4" w:tplc="AB8CA56C">
      <w:numFmt w:val="decimal"/>
      <w:lvlText w:val=""/>
      <w:lvlJc w:val="left"/>
    </w:lvl>
    <w:lvl w:ilvl="5" w:tplc="B212102E">
      <w:numFmt w:val="decimal"/>
      <w:lvlText w:val=""/>
      <w:lvlJc w:val="left"/>
    </w:lvl>
    <w:lvl w:ilvl="6" w:tplc="133ADC5A">
      <w:numFmt w:val="decimal"/>
      <w:lvlText w:val=""/>
      <w:lvlJc w:val="left"/>
    </w:lvl>
    <w:lvl w:ilvl="7" w:tplc="2C5661DA">
      <w:numFmt w:val="decimal"/>
      <w:lvlText w:val=""/>
      <w:lvlJc w:val="left"/>
    </w:lvl>
    <w:lvl w:ilvl="8" w:tplc="6412A5D2">
      <w:numFmt w:val="decimal"/>
      <w:lvlText w:val=""/>
      <w:lvlJc w:val="left"/>
    </w:lvl>
  </w:abstractNum>
  <w:abstractNum w:abstractNumId="14">
    <w:nsid w:val="0000797D"/>
    <w:multiLevelType w:val="hybridMultilevel"/>
    <w:tmpl w:val="7206D972"/>
    <w:lvl w:ilvl="0" w:tplc="9CA03A42">
      <w:start w:val="8"/>
      <w:numFmt w:val="decimal"/>
      <w:lvlText w:val="%1."/>
      <w:lvlJc w:val="left"/>
    </w:lvl>
    <w:lvl w:ilvl="1" w:tplc="7F683498">
      <w:numFmt w:val="decimal"/>
      <w:lvlText w:val=""/>
      <w:lvlJc w:val="left"/>
    </w:lvl>
    <w:lvl w:ilvl="2" w:tplc="041E645C">
      <w:numFmt w:val="decimal"/>
      <w:lvlText w:val=""/>
      <w:lvlJc w:val="left"/>
    </w:lvl>
    <w:lvl w:ilvl="3" w:tplc="B8BC8516">
      <w:numFmt w:val="decimal"/>
      <w:lvlText w:val=""/>
      <w:lvlJc w:val="left"/>
    </w:lvl>
    <w:lvl w:ilvl="4" w:tplc="29A6108C">
      <w:numFmt w:val="decimal"/>
      <w:lvlText w:val=""/>
      <w:lvlJc w:val="left"/>
    </w:lvl>
    <w:lvl w:ilvl="5" w:tplc="077EE00E">
      <w:numFmt w:val="decimal"/>
      <w:lvlText w:val=""/>
      <w:lvlJc w:val="left"/>
    </w:lvl>
    <w:lvl w:ilvl="6" w:tplc="1342381C">
      <w:numFmt w:val="decimal"/>
      <w:lvlText w:val=""/>
      <w:lvlJc w:val="left"/>
    </w:lvl>
    <w:lvl w:ilvl="7" w:tplc="01929930">
      <w:numFmt w:val="decimal"/>
      <w:lvlText w:val=""/>
      <w:lvlJc w:val="left"/>
    </w:lvl>
    <w:lvl w:ilvl="8" w:tplc="38CE99FE">
      <w:numFmt w:val="decimal"/>
      <w:lvlText w:val=""/>
      <w:lvlJc w:val="left"/>
    </w:lvl>
  </w:abstractNum>
  <w:abstractNum w:abstractNumId="15">
    <w:nsid w:val="110D49DB"/>
    <w:multiLevelType w:val="hybridMultilevel"/>
    <w:tmpl w:val="18DE3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1D250C4"/>
    <w:multiLevelType w:val="hybridMultilevel"/>
    <w:tmpl w:val="6B3C6D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BA4808"/>
    <w:multiLevelType w:val="hybridMultilevel"/>
    <w:tmpl w:val="CA407936"/>
    <w:lvl w:ilvl="0" w:tplc="E8F0D2A6">
      <w:start w:val="1"/>
      <w:numFmt w:val="decimal"/>
      <w:lvlText w:val="%1."/>
      <w:lvlJc w:val="left"/>
      <w:pPr>
        <w:ind w:left="7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5" w:hanging="360"/>
      </w:pPr>
    </w:lvl>
    <w:lvl w:ilvl="2" w:tplc="0419001B" w:tentative="1">
      <w:start w:val="1"/>
      <w:numFmt w:val="lowerRoman"/>
      <w:lvlText w:val="%3."/>
      <w:lvlJc w:val="right"/>
      <w:pPr>
        <w:ind w:left="2155" w:hanging="180"/>
      </w:pPr>
    </w:lvl>
    <w:lvl w:ilvl="3" w:tplc="0419000F" w:tentative="1">
      <w:start w:val="1"/>
      <w:numFmt w:val="decimal"/>
      <w:lvlText w:val="%4."/>
      <w:lvlJc w:val="left"/>
      <w:pPr>
        <w:ind w:left="2875" w:hanging="360"/>
      </w:pPr>
    </w:lvl>
    <w:lvl w:ilvl="4" w:tplc="04190019" w:tentative="1">
      <w:start w:val="1"/>
      <w:numFmt w:val="lowerLetter"/>
      <w:lvlText w:val="%5."/>
      <w:lvlJc w:val="left"/>
      <w:pPr>
        <w:ind w:left="3595" w:hanging="360"/>
      </w:pPr>
    </w:lvl>
    <w:lvl w:ilvl="5" w:tplc="0419001B" w:tentative="1">
      <w:start w:val="1"/>
      <w:numFmt w:val="lowerRoman"/>
      <w:lvlText w:val="%6."/>
      <w:lvlJc w:val="right"/>
      <w:pPr>
        <w:ind w:left="4315" w:hanging="180"/>
      </w:pPr>
    </w:lvl>
    <w:lvl w:ilvl="6" w:tplc="0419000F" w:tentative="1">
      <w:start w:val="1"/>
      <w:numFmt w:val="decimal"/>
      <w:lvlText w:val="%7."/>
      <w:lvlJc w:val="left"/>
      <w:pPr>
        <w:ind w:left="5035" w:hanging="360"/>
      </w:pPr>
    </w:lvl>
    <w:lvl w:ilvl="7" w:tplc="04190019" w:tentative="1">
      <w:start w:val="1"/>
      <w:numFmt w:val="lowerLetter"/>
      <w:lvlText w:val="%8."/>
      <w:lvlJc w:val="left"/>
      <w:pPr>
        <w:ind w:left="5755" w:hanging="360"/>
      </w:pPr>
    </w:lvl>
    <w:lvl w:ilvl="8" w:tplc="0419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18">
    <w:nsid w:val="1CFB050D"/>
    <w:multiLevelType w:val="hybridMultilevel"/>
    <w:tmpl w:val="E202161C"/>
    <w:lvl w:ilvl="0" w:tplc="993E4E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D8A10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554A2A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2A1C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C0099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7261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2A5D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ADA49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89E994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2D600256"/>
    <w:multiLevelType w:val="hybridMultilevel"/>
    <w:tmpl w:val="375C4A20"/>
    <w:lvl w:ilvl="0" w:tplc="446A20B6">
      <w:start w:val="2"/>
      <w:numFmt w:val="decimal"/>
      <w:lvlText w:val="%1"/>
      <w:lvlJc w:val="left"/>
      <w:pPr>
        <w:ind w:left="80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0">
    <w:nsid w:val="4C8711F6"/>
    <w:multiLevelType w:val="hybridMultilevel"/>
    <w:tmpl w:val="7BA868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655D94"/>
    <w:multiLevelType w:val="hybridMultilevel"/>
    <w:tmpl w:val="9050FAE6"/>
    <w:lvl w:ilvl="0" w:tplc="AA0C3CD2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42A7924"/>
    <w:multiLevelType w:val="hybridMultilevel"/>
    <w:tmpl w:val="31CEF71C"/>
    <w:lvl w:ilvl="0" w:tplc="87FA19BE">
      <w:start w:val="1"/>
      <w:numFmt w:val="decimal"/>
      <w:lvlText w:val="%1)"/>
      <w:lvlJc w:val="left"/>
    </w:lvl>
    <w:lvl w:ilvl="1" w:tplc="0406DC12">
      <w:numFmt w:val="decimal"/>
      <w:lvlText w:val=""/>
      <w:lvlJc w:val="left"/>
    </w:lvl>
    <w:lvl w:ilvl="2" w:tplc="50B47488">
      <w:numFmt w:val="decimal"/>
      <w:lvlText w:val=""/>
      <w:lvlJc w:val="left"/>
    </w:lvl>
    <w:lvl w:ilvl="3" w:tplc="0E4CF9FC">
      <w:numFmt w:val="decimal"/>
      <w:lvlText w:val=""/>
      <w:lvlJc w:val="left"/>
    </w:lvl>
    <w:lvl w:ilvl="4" w:tplc="CA4A0FF0">
      <w:numFmt w:val="decimal"/>
      <w:lvlText w:val=""/>
      <w:lvlJc w:val="left"/>
    </w:lvl>
    <w:lvl w:ilvl="5" w:tplc="E3EEA374">
      <w:numFmt w:val="decimal"/>
      <w:lvlText w:val=""/>
      <w:lvlJc w:val="left"/>
    </w:lvl>
    <w:lvl w:ilvl="6" w:tplc="37D0B820">
      <w:numFmt w:val="decimal"/>
      <w:lvlText w:val=""/>
      <w:lvlJc w:val="left"/>
    </w:lvl>
    <w:lvl w:ilvl="7" w:tplc="1B8E6228">
      <w:numFmt w:val="decimal"/>
      <w:lvlText w:val=""/>
      <w:lvlJc w:val="left"/>
    </w:lvl>
    <w:lvl w:ilvl="8" w:tplc="ECCE1F7E">
      <w:numFmt w:val="decimal"/>
      <w:lvlText w:val=""/>
      <w:lvlJc w:val="left"/>
    </w:lvl>
  </w:abstractNum>
  <w:abstractNum w:abstractNumId="23">
    <w:nsid w:val="6D3964F2"/>
    <w:multiLevelType w:val="hybridMultilevel"/>
    <w:tmpl w:val="FEDA98E2"/>
    <w:lvl w:ilvl="0" w:tplc="CC568F88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24">
    <w:nsid w:val="7C0A71BD"/>
    <w:multiLevelType w:val="multilevel"/>
    <w:tmpl w:val="660A29C6"/>
    <w:lvl w:ilvl="0">
      <w:start w:val="8"/>
      <w:numFmt w:val="decimal"/>
      <w:lvlText w:val="%1."/>
      <w:lvlJc w:val="left"/>
      <w:pPr>
        <w:ind w:left="705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65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065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425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25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2160"/>
      </w:pPr>
      <w:rPr>
        <w:rFonts w:eastAsia="Times New Roman" w:hint="default"/>
      </w:rPr>
    </w:lvl>
  </w:abstractNum>
  <w:abstractNum w:abstractNumId="25">
    <w:nsid w:val="7D29678F"/>
    <w:multiLevelType w:val="hybridMultilevel"/>
    <w:tmpl w:val="4FC21BF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533923"/>
    <w:multiLevelType w:val="hybridMultilevel"/>
    <w:tmpl w:val="A98844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3"/>
  </w:num>
  <w:num w:numId="4">
    <w:abstractNumId w:val="8"/>
  </w:num>
  <w:num w:numId="5">
    <w:abstractNumId w:val="11"/>
  </w:num>
  <w:num w:numId="6">
    <w:abstractNumId w:val="7"/>
  </w:num>
  <w:num w:numId="7">
    <w:abstractNumId w:val="2"/>
  </w:num>
  <w:num w:numId="8">
    <w:abstractNumId w:val="12"/>
  </w:num>
  <w:num w:numId="9">
    <w:abstractNumId w:val="6"/>
  </w:num>
  <w:num w:numId="10">
    <w:abstractNumId w:val="5"/>
  </w:num>
  <w:num w:numId="11">
    <w:abstractNumId w:val="14"/>
  </w:num>
  <w:num w:numId="12">
    <w:abstractNumId w:val="13"/>
  </w:num>
  <w:num w:numId="13">
    <w:abstractNumId w:val="1"/>
  </w:num>
  <w:num w:numId="14">
    <w:abstractNumId w:val="9"/>
  </w:num>
  <w:num w:numId="15">
    <w:abstractNumId w:val="4"/>
  </w:num>
  <w:num w:numId="16">
    <w:abstractNumId w:val="21"/>
  </w:num>
  <w:num w:numId="17">
    <w:abstractNumId w:val="23"/>
  </w:num>
  <w:num w:numId="18">
    <w:abstractNumId w:val="19"/>
  </w:num>
  <w:num w:numId="19">
    <w:abstractNumId w:val="17"/>
  </w:num>
  <w:num w:numId="20">
    <w:abstractNumId w:val="18"/>
  </w:num>
  <w:num w:numId="21">
    <w:abstractNumId w:val="16"/>
  </w:num>
  <w:num w:numId="22">
    <w:abstractNumId w:val="25"/>
  </w:num>
  <w:num w:numId="23">
    <w:abstractNumId w:val="22"/>
  </w:num>
  <w:num w:numId="24">
    <w:abstractNumId w:val="26"/>
  </w:num>
  <w:num w:numId="25">
    <w:abstractNumId w:val="20"/>
  </w:num>
  <w:num w:numId="26">
    <w:abstractNumId w:val="24"/>
  </w:num>
  <w:num w:numId="2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97AD8"/>
    <w:rsid w:val="00421115"/>
    <w:rsid w:val="00573EDE"/>
    <w:rsid w:val="007F0EDE"/>
    <w:rsid w:val="00822DDA"/>
    <w:rsid w:val="00900EA6"/>
    <w:rsid w:val="00A2350D"/>
    <w:rsid w:val="00A4020C"/>
    <w:rsid w:val="00B97AD8"/>
    <w:rsid w:val="00CA28B1"/>
    <w:rsid w:val="00DE7F2D"/>
    <w:rsid w:val="00EB79E9"/>
    <w:rsid w:val="00FC6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AD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B97AD8"/>
    <w:pPr>
      <w:keepNext/>
      <w:ind w:left="567" w:right="567" w:firstLine="567"/>
      <w:jc w:val="center"/>
      <w:outlineLvl w:val="0"/>
    </w:pPr>
    <w:rPr>
      <w:rFonts w:eastAsia="Times New Roman"/>
      <w:b/>
      <w:i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7AD8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B97AD8"/>
    <w:pPr>
      <w:ind w:left="720"/>
      <w:contextualSpacing/>
    </w:pPr>
  </w:style>
  <w:style w:type="table" w:styleId="a4">
    <w:name w:val="Table Grid"/>
    <w:basedOn w:val="a1"/>
    <w:uiPriority w:val="59"/>
    <w:rsid w:val="00B97AD8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Верхний колонтитул Знак"/>
    <w:basedOn w:val="a0"/>
    <w:link w:val="a6"/>
    <w:uiPriority w:val="99"/>
    <w:rsid w:val="00B97AD8"/>
    <w:rPr>
      <w:rFonts w:ascii="Times New Roman" w:eastAsiaTheme="minorEastAsia" w:hAnsi="Times New Roman" w:cs="Times New Roman"/>
      <w:lang w:eastAsia="ru-RU"/>
    </w:rPr>
  </w:style>
  <w:style w:type="paragraph" w:styleId="a6">
    <w:name w:val="header"/>
    <w:basedOn w:val="a"/>
    <w:link w:val="a5"/>
    <w:uiPriority w:val="99"/>
    <w:unhideWhenUsed/>
    <w:rsid w:val="00B97AD8"/>
    <w:pPr>
      <w:tabs>
        <w:tab w:val="center" w:pos="4677"/>
        <w:tab w:val="right" w:pos="9355"/>
      </w:tabs>
    </w:pPr>
  </w:style>
  <w:style w:type="character" w:customStyle="1" w:styleId="11">
    <w:name w:val="Верхний колонтитул Знак1"/>
    <w:basedOn w:val="a0"/>
    <w:uiPriority w:val="99"/>
    <w:semiHidden/>
    <w:rsid w:val="00B97AD8"/>
    <w:rPr>
      <w:rFonts w:ascii="Times New Roman" w:eastAsiaTheme="minorEastAsia" w:hAnsi="Times New Roman" w:cs="Times New Roman"/>
      <w:lang w:eastAsia="ru-RU"/>
    </w:rPr>
  </w:style>
  <w:style w:type="character" w:customStyle="1" w:styleId="a7">
    <w:name w:val="Нижний колонтитул Знак"/>
    <w:basedOn w:val="a0"/>
    <w:link w:val="a8"/>
    <w:uiPriority w:val="99"/>
    <w:rsid w:val="00B97AD8"/>
    <w:rPr>
      <w:rFonts w:ascii="Times New Roman" w:eastAsiaTheme="minorEastAsia" w:hAnsi="Times New Roman" w:cs="Times New Roman"/>
      <w:lang w:eastAsia="ru-RU"/>
    </w:rPr>
  </w:style>
  <w:style w:type="paragraph" w:styleId="a8">
    <w:name w:val="footer"/>
    <w:basedOn w:val="a"/>
    <w:link w:val="a7"/>
    <w:uiPriority w:val="99"/>
    <w:unhideWhenUsed/>
    <w:rsid w:val="00B97AD8"/>
    <w:pPr>
      <w:tabs>
        <w:tab w:val="center" w:pos="4677"/>
        <w:tab w:val="right" w:pos="9355"/>
      </w:tabs>
    </w:pPr>
  </w:style>
  <w:style w:type="character" w:customStyle="1" w:styleId="12">
    <w:name w:val="Нижний колонтитул Знак1"/>
    <w:basedOn w:val="a0"/>
    <w:uiPriority w:val="99"/>
    <w:semiHidden/>
    <w:rsid w:val="00B97AD8"/>
    <w:rPr>
      <w:rFonts w:ascii="Times New Roman" w:eastAsiaTheme="minorEastAsia" w:hAnsi="Times New Roman" w:cs="Times New Roman"/>
      <w:lang w:eastAsia="ru-RU"/>
    </w:rPr>
  </w:style>
  <w:style w:type="paragraph" w:styleId="a9">
    <w:name w:val="Normal (Web)"/>
    <w:basedOn w:val="a"/>
    <w:uiPriority w:val="99"/>
    <w:unhideWhenUsed/>
    <w:rsid w:val="00B97AD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a">
    <w:name w:val="Strong"/>
    <w:basedOn w:val="a0"/>
    <w:uiPriority w:val="22"/>
    <w:qFormat/>
    <w:rsid w:val="00B97AD8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B97AD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97AD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theme" Target="theme/theme1.xml"/><Relationship Id="rId7" Type="http://schemas.openxmlformats.org/officeDocument/2006/relationships/footer" Target="footer1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jpeg"/><Relationship Id="rId8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9115</Words>
  <Characters>51961</Characters>
  <Application>Microsoft Office Word</Application>
  <DocSecurity>0</DocSecurity>
  <Lines>433</Lines>
  <Paragraphs>121</Paragraphs>
  <ScaleCrop>false</ScaleCrop>
  <Company/>
  <LinksUpToDate>false</LinksUpToDate>
  <CharactersWithSpaces>60955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3</cp:revision>
  <dcterms:created xsi:type="dcterms:W3CDTF">2022-05-30T13:01:00Z</dcterms:created>
  <dcterms:modified xsi:type="dcterms:W3CDTF">2022-05-31T07:49:00Z</dcterms:modified>
</cp:coreProperties>
</file>